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Borders>
          <w:bottom w:val="single" w:sz="4" w:space="0" w:color="auto"/>
        </w:tblBorders>
        <w:tblLook w:val="04A0" w:firstRow="1" w:lastRow="0" w:firstColumn="1" w:lastColumn="0" w:noHBand="0" w:noVBand="1"/>
      </w:tblPr>
      <w:tblGrid>
        <w:gridCol w:w="9639"/>
      </w:tblGrid>
      <w:tr w:rsidR="00AC0A26">
        <w:trPr>
          <w:trHeight w:val="7950"/>
        </w:trPr>
        <w:tc>
          <w:tcPr>
            <w:tcW w:w="9639" w:type="dxa"/>
            <w:shd w:val="clear" w:color="auto" w:fill="auto"/>
            <w:vAlign w:val="center"/>
          </w:tcPr>
          <w:p w:rsidR="00AC0A26" w:rsidRDefault="00B400DD">
            <w:pPr>
              <w:jc w:val="right"/>
              <w:rPr>
                <w:rFonts w:ascii="Calibri" w:hAnsi="Calibri" w:cs="Calibri"/>
                <w:b/>
                <w:sz w:val="22"/>
              </w:rPr>
            </w:pPr>
            <w:r>
              <w:rPr>
                <w:rFonts w:ascii="Calibri" w:hAnsi="Calibri" w:cs="Calibri"/>
                <w:noProof/>
                <w:lang w:eastAsia="de-DE"/>
              </w:rPr>
              <w:drawing>
                <wp:inline distT="0" distB="0" distL="0" distR="0">
                  <wp:extent cx="1562100" cy="1073150"/>
                  <wp:effectExtent l="0" t="0" r="0" b="0"/>
                  <wp:docPr id="1" name="Grafik 19" descr="logo_gkv-dv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descr="logo_gkv-dv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2100" cy="1073150"/>
                          </a:xfrm>
                          <a:prstGeom prst="rect">
                            <a:avLst/>
                          </a:prstGeom>
                          <a:noFill/>
                          <a:ln>
                            <a:noFill/>
                          </a:ln>
                        </pic:spPr>
                      </pic:pic>
                    </a:graphicData>
                  </a:graphic>
                </wp:inline>
              </w:drawing>
            </w:r>
          </w:p>
          <w:p w:rsidR="00AC0A26" w:rsidRDefault="00AC0A26">
            <w:pPr>
              <w:widowControl w:val="0"/>
              <w:autoSpaceDE w:val="0"/>
              <w:autoSpaceDN w:val="0"/>
              <w:spacing w:line="240" w:lineRule="auto"/>
              <w:jc w:val="center"/>
              <w:rPr>
                <w:rFonts w:ascii="Calibri" w:eastAsia="Calibri" w:hAnsi="Calibri" w:cs="Calibri"/>
                <w:b/>
                <w:w w:val="100"/>
                <w:sz w:val="22"/>
                <w:szCs w:val="22"/>
                <w:shd w:val="clear" w:color="auto" w:fill="00FF00"/>
                <w:lang w:eastAsia="de-DE" w:bidi="de-DE"/>
              </w:rPr>
            </w:pPr>
          </w:p>
          <w:p w:rsidR="00AC0A26" w:rsidRDefault="00AC0A26">
            <w:pPr>
              <w:widowControl w:val="0"/>
              <w:autoSpaceDE w:val="0"/>
              <w:autoSpaceDN w:val="0"/>
              <w:spacing w:line="240" w:lineRule="auto"/>
              <w:jc w:val="center"/>
              <w:rPr>
                <w:rFonts w:ascii="Calibri" w:eastAsia="Calibri" w:hAnsi="Calibri" w:cs="Calibri"/>
                <w:b/>
                <w:w w:val="100"/>
                <w:sz w:val="22"/>
                <w:szCs w:val="22"/>
                <w:shd w:val="clear" w:color="auto" w:fill="00FF00"/>
                <w:lang w:eastAsia="de-DE" w:bidi="de-DE"/>
              </w:rPr>
            </w:pPr>
          </w:p>
          <w:p w:rsidR="00AC0A26" w:rsidRDefault="00B400DD">
            <w:pPr>
              <w:widowControl w:val="0"/>
              <w:autoSpaceDE w:val="0"/>
              <w:autoSpaceDN w:val="0"/>
              <w:spacing w:line="240" w:lineRule="auto"/>
              <w:jc w:val="center"/>
              <w:rPr>
                <w:rFonts w:ascii="Calibri" w:eastAsia="Calibri" w:hAnsi="Calibri" w:cs="Calibri"/>
                <w:b/>
                <w:w w:val="100"/>
                <w:sz w:val="22"/>
                <w:szCs w:val="22"/>
                <w:lang w:eastAsia="de-DE" w:bidi="de-DE"/>
              </w:rPr>
            </w:pPr>
            <w:r>
              <w:rPr>
                <w:rFonts w:ascii="Calibri" w:eastAsia="Calibri" w:hAnsi="Calibri" w:cs="Calibri"/>
                <w:b/>
                <w:w w:val="100"/>
                <w:sz w:val="22"/>
                <w:szCs w:val="22"/>
                <w:shd w:val="clear" w:color="auto" w:fill="00FF00"/>
                <w:lang w:eastAsia="de-DE" w:bidi="de-DE"/>
              </w:rPr>
              <w:t>[Stand: 30.04.2026]</w:t>
            </w:r>
          </w:p>
          <w:p w:rsidR="00AC0A26" w:rsidRDefault="00AC0A26">
            <w:pPr>
              <w:widowControl w:val="0"/>
              <w:autoSpaceDE w:val="0"/>
              <w:autoSpaceDN w:val="0"/>
              <w:spacing w:line="240" w:lineRule="auto"/>
              <w:rPr>
                <w:rFonts w:ascii="Calibri" w:eastAsia="Calibri" w:hAnsi="Calibri" w:cs="Calibri"/>
                <w:b/>
                <w:w w:val="100"/>
                <w:sz w:val="22"/>
                <w:szCs w:val="22"/>
                <w:lang w:eastAsia="de-DE" w:bidi="de-DE"/>
              </w:rPr>
            </w:pPr>
          </w:p>
          <w:p w:rsidR="00AC0A26" w:rsidRDefault="00AC0A26">
            <w:pPr>
              <w:widowControl w:val="0"/>
              <w:autoSpaceDE w:val="0"/>
              <w:autoSpaceDN w:val="0"/>
              <w:spacing w:line="240" w:lineRule="auto"/>
              <w:rPr>
                <w:rFonts w:ascii="Calibri" w:eastAsia="Calibri" w:hAnsi="Calibri" w:cs="Calibri"/>
                <w:b/>
                <w:w w:val="100"/>
                <w:sz w:val="22"/>
                <w:szCs w:val="22"/>
                <w:lang w:eastAsia="de-DE" w:bidi="de-DE"/>
              </w:rPr>
            </w:pPr>
          </w:p>
          <w:p w:rsidR="00AC0A26" w:rsidRDefault="00AC0A26">
            <w:pPr>
              <w:widowControl w:val="0"/>
              <w:autoSpaceDE w:val="0"/>
              <w:autoSpaceDN w:val="0"/>
              <w:spacing w:before="4" w:line="240" w:lineRule="auto"/>
              <w:rPr>
                <w:rFonts w:ascii="Calibri" w:eastAsia="Calibri" w:hAnsi="Calibri" w:cs="Calibri"/>
                <w:b/>
                <w:w w:val="100"/>
                <w:sz w:val="27"/>
                <w:szCs w:val="22"/>
                <w:lang w:eastAsia="de-DE" w:bidi="de-DE"/>
              </w:rPr>
            </w:pPr>
          </w:p>
          <w:p w:rsidR="00AC0A26" w:rsidRDefault="00B400DD">
            <w:pPr>
              <w:widowControl w:val="0"/>
              <w:autoSpaceDE w:val="0"/>
              <w:autoSpaceDN w:val="0"/>
              <w:spacing w:after="240" w:line="240" w:lineRule="auto"/>
              <w:ind w:left="2512" w:right="2682"/>
              <w:jc w:val="center"/>
              <w:rPr>
                <w:rFonts w:ascii="Calibri" w:eastAsia="Calibri" w:hAnsi="Calibri" w:cs="Calibri"/>
                <w:b/>
                <w:w w:val="100"/>
                <w:sz w:val="32"/>
                <w:szCs w:val="22"/>
                <w:lang w:eastAsia="de-DE" w:bidi="de-DE"/>
              </w:rPr>
            </w:pPr>
            <w:r>
              <w:rPr>
                <w:rFonts w:ascii="Calibri" w:eastAsia="Calibri" w:hAnsi="Calibri" w:cs="Calibri"/>
                <w:b/>
                <w:w w:val="100"/>
                <w:sz w:val="32"/>
                <w:szCs w:val="22"/>
                <w:lang w:eastAsia="de-DE" w:bidi="de-DE"/>
              </w:rPr>
              <w:t>Vergabeunterlagen, Teil 2</w:t>
            </w:r>
          </w:p>
          <w:p w:rsidR="00AC0A26" w:rsidRDefault="00B400DD">
            <w:pPr>
              <w:widowControl w:val="0"/>
              <w:autoSpaceDE w:val="0"/>
              <w:autoSpaceDN w:val="0"/>
              <w:spacing w:after="840" w:line="240" w:lineRule="auto"/>
              <w:ind w:left="2517" w:right="2682"/>
              <w:jc w:val="center"/>
              <w:rPr>
                <w:rFonts w:ascii="Calibri" w:eastAsia="Calibri" w:hAnsi="Calibri" w:cs="Calibri"/>
                <w:b/>
                <w:w w:val="100"/>
                <w:sz w:val="28"/>
                <w:szCs w:val="22"/>
                <w:lang w:eastAsia="de-DE" w:bidi="de-DE"/>
              </w:rPr>
            </w:pPr>
            <w:r>
              <w:rPr>
                <w:rFonts w:ascii="Calibri" w:eastAsia="Calibri" w:hAnsi="Calibri" w:cs="Calibri"/>
                <w:b/>
                <w:w w:val="100"/>
                <w:sz w:val="28"/>
                <w:szCs w:val="22"/>
                <w:lang w:eastAsia="de-DE" w:bidi="de-DE"/>
              </w:rPr>
              <w:t>Angebotsschreiben und Formblätter</w:t>
            </w:r>
          </w:p>
          <w:p w:rsidR="00AC0A26" w:rsidRDefault="00B400DD">
            <w:pPr>
              <w:widowControl w:val="0"/>
              <w:autoSpaceDE w:val="0"/>
              <w:autoSpaceDN w:val="0"/>
              <w:spacing w:line="240" w:lineRule="auto"/>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GKV-Spitzenverband</w:t>
            </w:r>
          </w:p>
          <w:p w:rsidR="00AC0A26" w:rsidRDefault="00B400DD">
            <w:pPr>
              <w:widowControl w:val="0"/>
              <w:autoSpaceDE w:val="0"/>
              <w:autoSpaceDN w:val="0"/>
              <w:spacing w:line="240" w:lineRule="auto"/>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 xml:space="preserve">Deutsche Verbindungsstelle </w:t>
            </w:r>
          </w:p>
          <w:p w:rsidR="00AC0A26" w:rsidRDefault="00B400DD">
            <w:pPr>
              <w:widowControl w:val="0"/>
              <w:autoSpaceDE w:val="0"/>
              <w:autoSpaceDN w:val="0"/>
              <w:spacing w:line="240" w:lineRule="auto"/>
              <w:jc w:val="center"/>
              <w:rPr>
                <w:rFonts w:ascii="Calibri" w:eastAsia="Calibri" w:hAnsi="Calibri" w:cs="Calibri"/>
                <w:b/>
                <w:w w:val="100"/>
                <w:sz w:val="19"/>
                <w:szCs w:val="22"/>
                <w:lang w:eastAsia="de-DE" w:bidi="de-DE"/>
              </w:rPr>
            </w:pPr>
            <w:r>
              <w:rPr>
                <w:rFonts w:ascii="Calibri" w:eastAsia="Calibri" w:hAnsi="Calibri" w:cs="Calibri"/>
                <w:b/>
                <w:w w:val="100"/>
                <w:sz w:val="22"/>
                <w:szCs w:val="22"/>
                <w:lang w:eastAsia="de-DE" w:bidi="de-DE"/>
              </w:rPr>
              <w:t>Krankenversicherung - Ausland (DVKA)</w:t>
            </w:r>
          </w:p>
          <w:p w:rsidR="00AC0A26" w:rsidRDefault="00B400DD">
            <w:pPr>
              <w:widowControl w:val="0"/>
              <w:autoSpaceDE w:val="0"/>
              <w:autoSpaceDN w:val="0"/>
              <w:spacing w:line="240" w:lineRule="auto"/>
              <w:ind w:left="3749" w:right="3687"/>
              <w:jc w:val="center"/>
              <w:rPr>
                <w:rFonts w:ascii="Calibri" w:eastAsia="Calibri" w:hAnsi="Calibri" w:cs="Calibri"/>
                <w:b/>
                <w:w w:val="100"/>
                <w:sz w:val="22"/>
                <w:szCs w:val="22"/>
                <w:lang w:eastAsia="de-DE" w:bidi="de-DE"/>
              </w:rPr>
            </w:pPr>
            <w:proofErr w:type="spellStart"/>
            <w:r>
              <w:rPr>
                <w:rFonts w:ascii="Calibri" w:eastAsia="Calibri" w:hAnsi="Calibri" w:cs="Calibri"/>
                <w:b/>
                <w:w w:val="100"/>
                <w:sz w:val="22"/>
                <w:szCs w:val="22"/>
                <w:lang w:eastAsia="de-DE" w:bidi="de-DE"/>
              </w:rPr>
              <w:t>Pennefeldsweg</w:t>
            </w:r>
            <w:proofErr w:type="spellEnd"/>
            <w:r>
              <w:rPr>
                <w:rFonts w:ascii="Calibri" w:eastAsia="Calibri" w:hAnsi="Calibri" w:cs="Calibri"/>
                <w:b/>
                <w:w w:val="100"/>
                <w:sz w:val="22"/>
                <w:szCs w:val="22"/>
                <w:lang w:eastAsia="de-DE" w:bidi="de-DE"/>
              </w:rPr>
              <w:t xml:space="preserve"> 12c</w:t>
            </w:r>
          </w:p>
          <w:p w:rsidR="00AC0A26" w:rsidRDefault="00B400DD">
            <w:pPr>
              <w:widowControl w:val="0"/>
              <w:autoSpaceDE w:val="0"/>
              <w:autoSpaceDN w:val="0"/>
              <w:spacing w:after="1200" w:line="240" w:lineRule="auto"/>
              <w:ind w:left="3969" w:right="3829"/>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53177 Bonn</w:t>
            </w:r>
          </w:p>
          <w:p w:rsidR="00AC0A26" w:rsidRDefault="00B400DD" w:rsidP="00B400DD">
            <w:pPr>
              <w:widowControl w:val="0"/>
              <w:autoSpaceDE w:val="0"/>
              <w:autoSpaceDN w:val="0"/>
              <w:spacing w:after="360" w:line="240" w:lineRule="auto"/>
              <w:ind w:left="2211" w:right="2682"/>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 xml:space="preserve">Öffentliche Ausschreibung gem. § 9 Abs. 1 </w:t>
            </w:r>
            <w:proofErr w:type="spellStart"/>
            <w:r>
              <w:rPr>
                <w:rFonts w:ascii="Calibri" w:eastAsia="Calibri" w:hAnsi="Calibri" w:cs="Calibri"/>
                <w:b/>
                <w:w w:val="100"/>
                <w:sz w:val="22"/>
                <w:szCs w:val="22"/>
                <w:lang w:eastAsia="de-DE" w:bidi="de-DE"/>
              </w:rPr>
              <w:t>UVgO</w:t>
            </w:r>
            <w:proofErr w:type="spellEnd"/>
          </w:p>
          <w:p w:rsidR="00AC0A26" w:rsidRDefault="00B400DD">
            <w:pPr>
              <w:widowControl w:val="0"/>
              <w:autoSpaceDE w:val="0"/>
              <w:autoSpaceDN w:val="0"/>
              <w:spacing w:line="436" w:lineRule="auto"/>
              <w:ind w:left="2268" w:right="2499" w:firstLine="142"/>
              <w:jc w:val="center"/>
              <w:rPr>
                <w:rFonts w:ascii="Calibri" w:eastAsia="Calibri" w:hAnsi="Calibri" w:cs="Calibri"/>
                <w:b/>
                <w:w w:val="100"/>
                <w:sz w:val="22"/>
                <w:szCs w:val="22"/>
                <w:lang w:eastAsia="de-DE" w:bidi="de-DE"/>
              </w:rPr>
            </w:pPr>
            <w:r>
              <w:rPr>
                <w:rFonts w:ascii="Calibri" w:eastAsia="Calibri" w:hAnsi="Calibri" w:cs="Calibri"/>
                <w:b/>
                <w:w w:val="100"/>
                <w:sz w:val="22"/>
                <w:szCs w:val="22"/>
                <w:lang w:eastAsia="de-DE" w:bidi="de-DE"/>
              </w:rPr>
              <w:t>„Externer Informationssicherheitsbeauftragter“</w:t>
            </w:r>
          </w:p>
          <w:p w:rsidR="00AC0A26" w:rsidRDefault="00B400DD">
            <w:pPr>
              <w:widowControl w:val="0"/>
              <w:autoSpaceDE w:val="0"/>
              <w:autoSpaceDN w:val="0"/>
              <w:spacing w:line="436" w:lineRule="auto"/>
              <w:ind w:left="2268" w:right="2499" w:firstLine="142"/>
              <w:jc w:val="center"/>
              <w:rPr>
                <w:rFonts w:ascii="Calibri" w:eastAsia="Calibri" w:hAnsi="Calibri" w:cs="Calibri"/>
                <w:b/>
                <w:w w:val="100"/>
                <w:sz w:val="24"/>
                <w:szCs w:val="22"/>
                <w:lang w:eastAsia="de-DE" w:bidi="de-DE"/>
              </w:rPr>
            </w:pPr>
            <w:r>
              <w:rPr>
                <w:rFonts w:ascii="Calibri" w:eastAsia="Calibri" w:hAnsi="Calibri" w:cs="Calibri"/>
                <w:b/>
                <w:w w:val="100"/>
                <w:sz w:val="22"/>
                <w:szCs w:val="22"/>
                <w:lang w:eastAsia="de-DE" w:bidi="de-DE"/>
              </w:rPr>
              <w:t>Az.: DVKA 002-2026</w:t>
            </w: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AC0A26">
            <w:pPr>
              <w:widowControl w:val="0"/>
              <w:autoSpaceDE w:val="0"/>
              <w:autoSpaceDN w:val="0"/>
              <w:spacing w:line="240" w:lineRule="auto"/>
              <w:rPr>
                <w:rFonts w:ascii="Calibri" w:eastAsia="Calibri" w:hAnsi="Calibri" w:cs="Calibri"/>
                <w:b/>
                <w:w w:val="100"/>
                <w:szCs w:val="22"/>
                <w:lang w:eastAsia="de-DE" w:bidi="de-DE"/>
              </w:rPr>
            </w:pPr>
          </w:p>
          <w:p w:rsidR="00AC0A26" w:rsidRDefault="00B400DD">
            <w:pPr>
              <w:widowControl w:val="0"/>
              <w:autoSpaceDE w:val="0"/>
              <w:autoSpaceDN w:val="0"/>
              <w:spacing w:before="1" w:line="240" w:lineRule="auto"/>
              <w:rPr>
                <w:rFonts w:ascii="Calibri" w:eastAsia="Calibri" w:hAnsi="Calibri" w:cs="Calibri"/>
                <w:b/>
                <w:w w:val="100"/>
                <w:sz w:val="15"/>
                <w:szCs w:val="22"/>
                <w:lang w:eastAsia="de-DE" w:bidi="de-DE"/>
              </w:rPr>
            </w:pPr>
            <w:r>
              <w:rPr>
                <w:rFonts w:ascii="Calibri" w:eastAsia="Calibri" w:hAnsi="Calibri" w:cs="Calibri"/>
                <w:noProof/>
                <w:w w:val="100"/>
                <w:sz w:val="22"/>
                <w:szCs w:val="22"/>
                <w:lang w:eastAsia="de-DE"/>
              </w:rPr>
              <mc:AlternateContent>
                <mc:Choice Requires="wps">
                  <w:drawing>
                    <wp:anchor distT="0" distB="0" distL="0" distR="0" simplePos="0" relativeHeight="251659264" behindDoc="1" locked="0" layoutInCell="1" allowOverlap="1">
                      <wp:simplePos x="0" y="0"/>
                      <wp:positionH relativeFrom="page">
                        <wp:posOffset>72390</wp:posOffset>
                      </wp:positionH>
                      <wp:positionV relativeFrom="paragraph">
                        <wp:posOffset>148590</wp:posOffset>
                      </wp:positionV>
                      <wp:extent cx="5976620" cy="226060"/>
                      <wp:effectExtent l="0" t="0" r="0" b="0"/>
                      <wp:wrapTopAndBottom/>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226060"/>
                              </a:xfrm>
                              <a:prstGeom prst="rect">
                                <a:avLst/>
                              </a:prstGeom>
                              <a:noFill/>
                              <a:ln w="2743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400DD" w:rsidRDefault="00B400DD">
                                  <w:pPr>
                                    <w:pStyle w:val="Textkrper"/>
                                    <w:spacing w:before="23"/>
                                    <w:ind w:left="1757" w:right="2045"/>
                                    <w:jc w:val="center"/>
                                    <w:rPr>
                                      <w:rFonts w:ascii="Calibri" w:hAnsi="Calibri" w:cs="Calibri"/>
                                      <w:sz w:val="22"/>
                                    </w:rPr>
                                  </w:pPr>
                                  <w:r>
                                    <w:rPr>
                                      <w:rFonts w:ascii="Calibri" w:hAnsi="Calibri" w:cs="Calibri"/>
                                      <w:sz w:val="22"/>
                                    </w:rPr>
                                    <w:t>Ablauf der Angebotsfrist: Freitag, 22. Mai 2026, 14.00 Uhr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7pt;margin-top:11.7pt;width:470.6pt;height:17.8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" filled="f" strokeweight="2.16pt">
                      <v:textbox inset="0,0,0,0">
                        <w:txbxContent>
                          <w:p w:rsidR="00B400DD" w:rsidRDefault="00B400DD">
                            <w:pPr>
                              <w:pStyle w:val="Textkrper"/>
                              <w:spacing w:before="23"/>
                              <w:ind w:left="1757" w:right="2045"/>
                              <w:jc w:val="center"/>
                              <w:rPr>
                                <w:rFonts w:ascii="Calibri" w:hAnsi="Calibri" w:cs="Calibri"/>
                                <w:sz w:val="22"/>
                              </w:rPr>
                            </w:pPr>
                            <w:r>
                              <w:rPr>
                                <w:rFonts w:ascii="Calibri" w:hAnsi="Calibri" w:cs="Calibri"/>
                                <w:sz w:val="22"/>
                              </w:rPr>
                              <w:t>Ablauf der Angebotsfrist: Freitag, 22. Mai 2026, 14.00 Uhr</w:t>
                            </w:r>
                          </w:p>
                        </w:txbxContent>
                      </v:textbox>
                      <w10:wrap type="topAndBottom" anchorx="page"/>
                    </v:shape>
                  </w:pict>
                </mc:Fallback>
              </mc:AlternateContent>
            </w:r>
          </w:p>
          <w:p w:rsidR="00AC0A26" w:rsidRDefault="00AC0A26">
            <w:pPr>
              <w:widowControl w:val="0"/>
              <w:autoSpaceDE w:val="0"/>
              <w:autoSpaceDN w:val="0"/>
              <w:spacing w:before="4" w:line="240" w:lineRule="auto"/>
              <w:rPr>
                <w:rFonts w:ascii="Calibri" w:eastAsia="Calibri" w:hAnsi="Calibri" w:cs="Calibri"/>
                <w:b/>
                <w:w w:val="100"/>
                <w:sz w:val="12"/>
                <w:szCs w:val="22"/>
                <w:lang w:eastAsia="de-DE" w:bidi="de-DE"/>
              </w:rPr>
            </w:pPr>
          </w:p>
          <w:p w:rsidR="00AC0A26" w:rsidRDefault="00B400DD">
            <w:pPr>
              <w:pStyle w:val="Textkrper"/>
              <w:widowControl w:val="0"/>
              <w:autoSpaceDE w:val="0"/>
              <w:autoSpaceDN w:val="0"/>
              <w:spacing w:after="240" w:line="240" w:lineRule="auto"/>
              <w:ind w:right="266"/>
              <w:jc w:val="both"/>
              <w:rPr>
                <w:rFonts w:ascii="Calibri" w:hAnsi="Calibri" w:cs="Calibri"/>
                <w:sz w:val="22"/>
              </w:rPr>
            </w:pPr>
            <w:r>
              <w:rPr>
                <w:rFonts w:ascii="Calibri" w:eastAsia="Calibri" w:hAnsi="Calibri" w:cs="Calibri"/>
                <w:w w:val="100"/>
                <w:sz w:val="22"/>
                <w:szCs w:val="22"/>
                <w:lang w:eastAsia="de-DE" w:bidi="de-DE"/>
              </w:rPr>
              <w:t>Diese Vergabeunterlagen sind urheberrechtlich geschützt und dürfen nur zur Erstellung eines Angebotes verwendet werden. Eine Weitergabe, Vervielfältigung oder anderweitige Nutzung der Unterlagen ist nur mit vorheriger Zustimmung der DVKA zulässig.</w:t>
            </w:r>
          </w:p>
        </w:tc>
      </w:tr>
    </w:tbl>
    <w:p w:rsidR="00AC0A26" w:rsidRDefault="00B400DD">
      <w:pPr>
        <w:spacing w:line="240" w:lineRule="auto"/>
        <w:jc w:val="center"/>
        <w:rPr>
          <w:rFonts w:ascii="Calibri" w:hAnsi="Calibri" w:cs="Calibri"/>
          <w:b/>
          <w:w w:val="100"/>
          <w:sz w:val="28"/>
          <w:szCs w:val="28"/>
          <w:lang w:eastAsia="en-US"/>
        </w:rPr>
      </w:pPr>
      <w:r>
        <w:rPr>
          <w:rFonts w:ascii="Calibri" w:hAnsi="Calibri" w:cs="Calibri"/>
          <w:b/>
          <w:w w:val="100"/>
          <w:sz w:val="28"/>
          <w:szCs w:val="28"/>
          <w:lang w:eastAsia="en-US"/>
        </w:rPr>
        <w:lastRenderedPageBreak/>
        <w:t>Formblatt 1</w:t>
      </w:r>
    </w:p>
    <w:p w:rsidR="00AC0A26" w:rsidRDefault="00AC0A26">
      <w:pPr>
        <w:spacing w:line="240" w:lineRule="auto"/>
        <w:rPr>
          <w:rFonts w:ascii="Calibri" w:hAnsi="Calibri" w:cs="Calibri"/>
          <w:b/>
          <w:w w:val="100"/>
          <w:sz w:val="22"/>
          <w:szCs w:val="22"/>
          <w:lang w:eastAsia="en-US"/>
        </w:rPr>
      </w:pPr>
    </w:p>
    <w:p w:rsidR="00AC0A26" w:rsidRDefault="00B400DD">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Anschreiben Angebot</w:t>
      </w:r>
    </w:p>
    <w:p w:rsidR="00AC0A26" w:rsidRDefault="00AC0A26">
      <w:pPr>
        <w:spacing w:line="240" w:lineRule="auto"/>
        <w:rPr>
          <w:rFonts w:ascii="Calibri" w:hAnsi="Calibri" w:cs="Calibri"/>
          <w:b/>
          <w:w w:val="100"/>
          <w:sz w:val="22"/>
          <w:szCs w:val="22"/>
          <w:lang w:eastAsia="en-US"/>
        </w:rPr>
      </w:pPr>
    </w:p>
    <w:p w:rsidR="00AC0A26" w:rsidRDefault="00B400DD">
      <w:pPr>
        <w:pBdr>
          <w:top w:val="single" w:sz="2" w:space="1" w:color="auto"/>
          <w:left w:val="single" w:sz="2" w:space="4" w:color="auto"/>
          <w:bottom w:val="single" w:sz="2" w:space="1" w:color="auto"/>
          <w:right w:val="single" w:sz="2" w:space="4" w:color="auto"/>
        </w:pBdr>
        <w:spacing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auszufüllen und einzureichen.</w:t>
      </w:r>
    </w:p>
    <w:p w:rsidR="00AC0A26" w:rsidRDefault="00B400DD">
      <w:pPr>
        <w:tabs>
          <w:tab w:val="left" w:pos="1408"/>
        </w:tabs>
        <w:spacing w:before="240" w:after="240"/>
        <w:rPr>
          <w:rFonts w:ascii="Calibri" w:hAnsi="Calibri" w:cs="Calibri"/>
          <w:w w:val="100"/>
          <w:sz w:val="22"/>
          <w:szCs w:val="22"/>
          <w:lang w:eastAsia="en-US"/>
        </w:rPr>
      </w:pPr>
      <w:r>
        <w:rPr>
          <w:rFonts w:ascii="Calibri" w:hAnsi="Calibri" w:cs="Calibri"/>
          <w:w w:val="100"/>
          <w:sz w:val="22"/>
          <w:szCs w:val="22"/>
          <w:lang w:eastAsia="en-US"/>
        </w:rPr>
        <w:t>Das Angebot wird abgegeben als</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61"/>
        <w:gridCol w:w="6095"/>
      </w:tblGrid>
      <w:tr w:rsidR="00AC0A26">
        <w:trPr>
          <w:trHeight w:val="416"/>
          <w:tblHeader/>
        </w:trPr>
        <w:tc>
          <w:tcPr>
            <w:tcW w:w="3261"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eastAsia="Lucida Sans Unicode" w:hAnsi="Calibri" w:cs="Calibri"/>
                <w:b/>
                <w:sz w:val="22"/>
                <w:szCs w:val="22"/>
              </w:rPr>
            </w:pPr>
            <w:r>
              <w:rPr>
                <w:rFonts w:ascii="Calibri" w:hAnsi="Calibri" w:cs="Calibri"/>
                <w:b/>
                <w:sz w:val="22"/>
                <w:szCs w:val="22"/>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AC0A26">
        <w:trPr>
          <w:trHeight w:val="669"/>
        </w:trPr>
        <w:sdt>
          <w:sdtPr>
            <w:rPr>
              <w:rFonts w:ascii="Calibri" w:hAnsi="Calibri" w:cs="Calibri"/>
              <w:sz w:val="22"/>
              <w:szCs w:val="22"/>
            </w:rPr>
            <w:id w:val="-770232031"/>
            <w14:checkbox>
              <w14:checked w14:val="0"/>
              <w14:checkedState w14:val="2612" w14:font="MS Gothic"/>
              <w14:uncheckedState w14:val="2610" w14:font="MS Gothic"/>
            </w14:checkbox>
          </w:sdtPr>
          <w:sdtContent>
            <w:tc>
              <w:tcPr>
                <w:tcW w:w="3261"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Einzelbieter</w:t>
            </w:r>
          </w:p>
        </w:tc>
      </w:tr>
      <w:tr w:rsidR="00AC0A26">
        <w:trPr>
          <w:trHeight w:val="669"/>
        </w:trPr>
        <w:sdt>
          <w:sdtPr>
            <w:rPr>
              <w:rFonts w:ascii="Calibri" w:hAnsi="Calibri" w:cs="Calibri"/>
              <w:sz w:val="22"/>
              <w:szCs w:val="22"/>
            </w:rPr>
            <w:id w:val="104315026"/>
            <w14:checkbox>
              <w14:checked w14:val="0"/>
              <w14:checkedState w14:val="2612" w14:font="MS Gothic"/>
              <w14:uncheckedState w14:val="2610" w14:font="MS Gothic"/>
            </w14:checkbox>
          </w:sdtPr>
          <w:sdtContent>
            <w:tc>
              <w:tcPr>
                <w:tcW w:w="3261"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609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als Bevollmächtigter Vertreter einer Bietergemeinschaft</w:t>
            </w:r>
          </w:p>
        </w:tc>
      </w:tr>
    </w:tbl>
    <w:p w:rsidR="00AC0A26" w:rsidRDefault="00B400DD">
      <w:pPr>
        <w:spacing w:before="240"/>
        <w:rPr>
          <w:rFonts w:ascii="Calibri" w:hAnsi="Calibri" w:cs="Calibri"/>
          <w:b/>
          <w:w w:val="100"/>
          <w:sz w:val="22"/>
          <w:szCs w:val="22"/>
          <w:lang w:eastAsia="en-US"/>
        </w:rPr>
      </w:pPr>
      <w:r>
        <w:rPr>
          <w:rFonts w:ascii="Calibri" w:hAnsi="Calibri" w:cs="Calibri"/>
          <w:b/>
          <w:w w:val="100"/>
          <w:sz w:val="22"/>
          <w:szCs w:val="22"/>
          <w:lang w:eastAsia="en-US"/>
        </w:rPr>
        <w:t>Bitte nachfolgend Zutreffendes angeben:</w:t>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Name, Adresse und Rechtsform des Bieters:</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Name, Adresse und Rechtsform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Name des Bevollmächtigten Vertreters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AC0A26">
      <w:pPr>
        <w:spacing w:line="312" w:lineRule="auto"/>
        <w:jc w:val="both"/>
        <w:rPr>
          <w:rFonts w:ascii="Calibri" w:hAnsi="Calibri" w:cs="Calibri"/>
          <w:w w:val="100"/>
          <w:sz w:val="22"/>
          <w:szCs w:val="22"/>
          <w:lang w:eastAsia="en-US"/>
        </w:rPr>
      </w:pPr>
    </w:p>
    <w:p w:rsidR="00AC0A26" w:rsidRDefault="00AC0A26">
      <w:pPr>
        <w:spacing w:line="312" w:lineRule="auto"/>
        <w:jc w:val="both"/>
        <w:rPr>
          <w:rFonts w:ascii="Calibri" w:hAnsi="Calibri" w:cs="Calibri"/>
          <w:w w:val="100"/>
          <w:sz w:val="22"/>
          <w:szCs w:val="22"/>
          <w:lang w:eastAsia="en-US"/>
        </w:rPr>
      </w:pPr>
    </w:p>
    <w:p w:rsidR="00AC0A26" w:rsidRDefault="00B400DD">
      <w:pPr>
        <w:widowControl w:val="0"/>
        <w:spacing w:line="264" w:lineRule="auto"/>
        <w:jc w:val="both"/>
        <w:rPr>
          <w:rFonts w:ascii="Calibri" w:hAnsi="Calibri" w:cs="Calibri"/>
          <w:b/>
          <w:w w:val="100"/>
          <w:sz w:val="22"/>
          <w:szCs w:val="22"/>
          <w:lang w:eastAsia="en-US"/>
        </w:rPr>
      </w:pPr>
      <w:r>
        <w:rPr>
          <w:rFonts w:ascii="Calibri" w:hAnsi="Calibri" w:cs="Calibri"/>
          <w:b/>
          <w:w w:val="100"/>
          <w:sz w:val="22"/>
          <w:szCs w:val="22"/>
          <w:lang w:eastAsia="en-US"/>
        </w:rPr>
        <w:t>An</w:t>
      </w:r>
    </w:p>
    <w:p w:rsidR="00AC0A26" w:rsidRDefault="00B400DD">
      <w:pPr>
        <w:widowControl w:val="0"/>
        <w:spacing w:line="264" w:lineRule="auto"/>
        <w:jc w:val="both"/>
        <w:rPr>
          <w:rFonts w:ascii="Calibri" w:hAnsi="Calibri" w:cs="Calibri"/>
          <w:w w:val="100"/>
          <w:lang w:eastAsia="en-US"/>
        </w:rPr>
      </w:pPr>
      <w:r>
        <w:rPr>
          <w:rFonts w:ascii="Calibri" w:hAnsi="Calibri" w:cs="Calibri"/>
          <w:w w:val="100"/>
          <w:lang w:eastAsia="en-US"/>
        </w:rPr>
        <w:t>GKV-Spitzenverband</w:t>
      </w:r>
    </w:p>
    <w:p w:rsidR="00AC0A26" w:rsidRDefault="00B400DD">
      <w:pPr>
        <w:widowControl w:val="0"/>
        <w:spacing w:line="264" w:lineRule="auto"/>
        <w:jc w:val="both"/>
        <w:rPr>
          <w:rFonts w:ascii="Calibri" w:hAnsi="Calibri" w:cs="Calibri"/>
          <w:w w:val="100"/>
          <w:lang w:eastAsia="en-US"/>
        </w:rPr>
      </w:pPr>
      <w:r>
        <w:rPr>
          <w:rFonts w:ascii="Calibri" w:hAnsi="Calibri" w:cs="Calibri"/>
          <w:w w:val="100"/>
          <w:lang w:eastAsia="en-US"/>
        </w:rPr>
        <w:t xml:space="preserve">Deutsche Verbindungsstelle </w:t>
      </w:r>
    </w:p>
    <w:p w:rsidR="00AC0A26" w:rsidRDefault="00B400DD">
      <w:pPr>
        <w:widowControl w:val="0"/>
        <w:spacing w:line="264" w:lineRule="auto"/>
        <w:jc w:val="both"/>
        <w:rPr>
          <w:rFonts w:ascii="Calibri" w:hAnsi="Calibri" w:cs="Calibri"/>
          <w:w w:val="100"/>
          <w:lang w:eastAsia="en-US"/>
        </w:rPr>
      </w:pPr>
      <w:r>
        <w:rPr>
          <w:rFonts w:ascii="Calibri" w:hAnsi="Calibri" w:cs="Calibri"/>
          <w:w w:val="100"/>
          <w:lang w:eastAsia="en-US"/>
        </w:rPr>
        <w:t xml:space="preserve">Krankenversicherung - Ausland (DVKA) </w:t>
      </w:r>
    </w:p>
    <w:p w:rsidR="00AC0A26" w:rsidRDefault="00B400DD">
      <w:pPr>
        <w:widowControl w:val="0"/>
        <w:spacing w:line="264" w:lineRule="auto"/>
        <w:jc w:val="both"/>
        <w:rPr>
          <w:rFonts w:ascii="Calibri" w:hAnsi="Calibri" w:cs="Calibri"/>
          <w:w w:val="100"/>
          <w:lang w:eastAsia="en-US"/>
        </w:rPr>
      </w:pPr>
      <w:proofErr w:type="spellStart"/>
      <w:r>
        <w:rPr>
          <w:rFonts w:ascii="Calibri" w:hAnsi="Calibri" w:cs="Calibri"/>
          <w:w w:val="100"/>
          <w:lang w:eastAsia="en-US"/>
        </w:rPr>
        <w:t>Pennefeldsweg</w:t>
      </w:r>
      <w:proofErr w:type="spellEnd"/>
      <w:r>
        <w:rPr>
          <w:rFonts w:ascii="Calibri" w:hAnsi="Calibri" w:cs="Calibri"/>
          <w:w w:val="100"/>
          <w:lang w:eastAsia="en-US"/>
        </w:rPr>
        <w:t xml:space="preserve"> 12c</w:t>
      </w:r>
    </w:p>
    <w:p w:rsidR="00AC0A26" w:rsidRDefault="00B400DD">
      <w:pPr>
        <w:widowControl w:val="0"/>
        <w:spacing w:before="240" w:line="264" w:lineRule="auto"/>
        <w:jc w:val="both"/>
        <w:rPr>
          <w:rFonts w:ascii="Calibri" w:hAnsi="Calibri" w:cs="Calibri"/>
          <w:w w:val="100"/>
          <w:lang w:eastAsia="en-US"/>
        </w:rPr>
      </w:pPr>
      <w:r>
        <w:rPr>
          <w:rFonts w:ascii="Calibri" w:hAnsi="Calibri" w:cs="Calibri"/>
          <w:w w:val="100"/>
          <w:lang w:eastAsia="en-US"/>
        </w:rPr>
        <w:t>53177 Bonn</w:t>
      </w:r>
    </w:p>
    <w:p w:rsidR="00AC0A26" w:rsidRDefault="00AC0A26">
      <w:pPr>
        <w:widowControl w:val="0"/>
        <w:spacing w:line="264" w:lineRule="auto"/>
        <w:jc w:val="both"/>
        <w:rPr>
          <w:rFonts w:ascii="Calibri" w:hAnsi="Calibri" w:cs="Calibri"/>
          <w:w w:val="100"/>
          <w:sz w:val="22"/>
          <w:szCs w:val="22"/>
          <w:lang w:eastAsia="en-US"/>
        </w:rPr>
      </w:pPr>
    </w:p>
    <w:p w:rsidR="00AC0A26" w:rsidRDefault="00B400DD">
      <w:pPr>
        <w:pStyle w:val="LXBody"/>
        <w:spacing w:line="320" w:lineRule="atLeast"/>
        <w:jc w:val="center"/>
        <w:rPr>
          <w:rStyle w:val="Hyperlink"/>
          <w:rFonts w:ascii="Calibri" w:hAnsi="Calibri" w:cs="Calibri"/>
          <w:sz w:val="22"/>
        </w:rPr>
      </w:pPr>
      <w:r>
        <w:rPr>
          <w:rFonts w:ascii="Calibri" w:hAnsi="Calibri" w:cs="Calibri"/>
          <w:sz w:val="22"/>
        </w:rPr>
        <w:t>- Einzureichen über die e-Vergabeplattform dtvp.de</w:t>
      </w:r>
    </w:p>
    <w:p w:rsidR="00AC0A26" w:rsidRDefault="00AC0A26">
      <w:pPr>
        <w:widowControl w:val="0"/>
        <w:spacing w:line="264" w:lineRule="auto"/>
        <w:jc w:val="both"/>
        <w:rPr>
          <w:rFonts w:ascii="Calibri" w:hAnsi="Calibri" w:cs="Calibri"/>
          <w:w w:val="100"/>
          <w:sz w:val="22"/>
          <w:szCs w:val="22"/>
          <w:lang w:eastAsia="en-US"/>
        </w:rPr>
      </w:pPr>
    </w:p>
    <w:p w:rsidR="00AC0A26" w:rsidRDefault="00B400DD">
      <w:pPr>
        <w:spacing w:line="312" w:lineRule="auto"/>
        <w:jc w:val="right"/>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AC0A26">
      <w:pPr>
        <w:spacing w:line="312" w:lineRule="auto"/>
        <w:jc w:val="both"/>
        <w:rPr>
          <w:rFonts w:ascii="Calibri" w:hAnsi="Calibri" w:cs="Calibri"/>
          <w:w w:val="100"/>
          <w:sz w:val="22"/>
          <w:szCs w:val="22"/>
          <w:lang w:eastAsia="en-US"/>
        </w:rPr>
      </w:pPr>
    </w:p>
    <w:p w:rsidR="00AC0A26" w:rsidRDefault="00B400DD">
      <w:pPr>
        <w:spacing w:line="240" w:lineRule="auto"/>
        <w:rPr>
          <w:rFonts w:ascii="Calibri" w:hAnsi="Calibri" w:cs="Calibri"/>
          <w:w w:val="100"/>
          <w:sz w:val="22"/>
          <w:szCs w:val="22"/>
          <w:lang w:eastAsia="en-US"/>
        </w:rPr>
      </w:pPr>
      <w:bookmarkStart w:id="0" w:name="_Hlk488588621"/>
      <w:r>
        <w:rPr>
          <w:rFonts w:ascii="Calibri" w:hAnsi="Calibri" w:cs="Calibri"/>
          <w:b/>
          <w:sz w:val="22"/>
          <w:szCs w:val="22"/>
        </w:rPr>
        <w:t>Projekt:</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Externer Informationssicherheitsbeauftragter</w:t>
      </w:r>
    </w:p>
    <w:p w:rsidR="00AC0A26" w:rsidRDefault="00B400DD">
      <w:pPr>
        <w:spacing w:line="240" w:lineRule="auto"/>
        <w:rPr>
          <w:rFonts w:ascii="Calibri" w:hAnsi="Calibri" w:cs="Calibri"/>
          <w:b/>
          <w:sz w:val="22"/>
          <w:szCs w:val="22"/>
        </w:rPr>
      </w:pPr>
      <w:r>
        <w:rPr>
          <w:rFonts w:ascii="Calibri" w:hAnsi="Calibri" w:cs="Calibri"/>
          <w:b/>
          <w:w w:val="100"/>
          <w:sz w:val="22"/>
          <w:szCs w:val="22"/>
          <w:lang w:eastAsia="en-US"/>
        </w:rPr>
        <w:t>Aktenzeichen:</w:t>
      </w:r>
      <w:r>
        <w:rPr>
          <w:rFonts w:ascii="Calibri" w:hAnsi="Calibri" w:cs="Calibri"/>
          <w:b/>
          <w:w w:val="100"/>
          <w:sz w:val="22"/>
          <w:szCs w:val="22"/>
          <w:lang w:eastAsia="en-US"/>
        </w:rPr>
        <w:tab/>
      </w:r>
      <w:r>
        <w:rPr>
          <w:rFonts w:ascii="Calibri" w:hAnsi="Calibri" w:cs="Calibri"/>
          <w:sz w:val="22"/>
          <w:szCs w:val="22"/>
        </w:rPr>
        <w:t>DVKA 002-2026</w:t>
      </w:r>
    </w:p>
    <w:p w:rsidR="00AC0A26" w:rsidRDefault="00B400DD">
      <w:pPr>
        <w:spacing w:line="240" w:lineRule="auto"/>
        <w:rPr>
          <w:rFonts w:ascii="Calibri" w:hAnsi="Calibri" w:cs="Calibri"/>
          <w:sz w:val="22"/>
          <w:szCs w:val="22"/>
        </w:rPr>
      </w:pPr>
      <w:r>
        <w:rPr>
          <w:rFonts w:ascii="Calibri" w:hAnsi="Calibri" w:cs="Calibri"/>
          <w:b/>
          <w:sz w:val="22"/>
          <w:szCs w:val="22"/>
        </w:rPr>
        <w:t xml:space="preserve">Hier: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sz w:val="22"/>
          <w:szCs w:val="22"/>
        </w:rPr>
        <w:t>Angebot</w:t>
      </w:r>
    </w:p>
    <w:bookmarkEnd w:id="0"/>
    <w:p w:rsidR="00AC0A26" w:rsidRDefault="00AC0A26">
      <w:pPr>
        <w:spacing w:line="312" w:lineRule="auto"/>
        <w:rPr>
          <w:rFonts w:ascii="Calibri" w:hAnsi="Calibri" w:cs="Calibri"/>
          <w:w w:val="100"/>
          <w:sz w:val="22"/>
          <w:szCs w:val="22"/>
          <w:lang w:eastAsia="en-US"/>
        </w:rPr>
      </w:pPr>
    </w:p>
    <w:p w:rsidR="00AC0A26" w:rsidRDefault="00B400DD">
      <w:pPr>
        <w:spacing w:after="120" w:line="240" w:lineRule="auto"/>
        <w:rPr>
          <w:rFonts w:ascii="Calibri" w:hAnsi="Calibri" w:cs="Calibri"/>
          <w:sz w:val="22"/>
          <w:szCs w:val="22"/>
        </w:rPr>
      </w:pPr>
      <w:r>
        <w:rPr>
          <w:rFonts w:ascii="Calibri" w:hAnsi="Calibri" w:cs="Calibri"/>
          <w:sz w:val="22"/>
          <w:szCs w:val="22"/>
        </w:rPr>
        <w:t>Sehr geehrte Damen und Herren,</w:t>
      </w:r>
    </w:p>
    <w:p w:rsidR="00AC0A26" w:rsidRDefault="00B400DD">
      <w:pPr>
        <w:pStyle w:val="Kopfzeile"/>
        <w:tabs>
          <w:tab w:val="clear" w:pos="4536"/>
        </w:tabs>
        <w:spacing w:after="120"/>
        <w:jc w:val="both"/>
        <w:rPr>
          <w:rFonts w:ascii="Calibri" w:hAnsi="Calibri" w:cs="Calibri"/>
          <w:sz w:val="22"/>
          <w:szCs w:val="22"/>
        </w:rPr>
      </w:pPr>
      <w:r>
        <w:rPr>
          <w:rFonts w:ascii="Calibri" w:hAnsi="Calibri" w:cs="Calibri"/>
          <w:sz w:val="22"/>
          <w:szCs w:val="22"/>
        </w:rPr>
        <w:t>wir geben hiermit ein Angebot in dem o.g. Verfahren</w:t>
      </w:r>
      <w:r>
        <w:rPr>
          <w:rFonts w:ascii="Calibri" w:hAnsi="Calibri" w:cs="Calibri"/>
          <w:b/>
          <w:sz w:val="22"/>
          <w:szCs w:val="22"/>
        </w:rPr>
        <w:t xml:space="preserve"> </w:t>
      </w:r>
      <w:r>
        <w:rPr>
          <w:rFonts w:ascii="Calibri" w:hAnsi="Calibri" w:cs="Calibri"/>
          <w:sz w:val="22"/>
          <w:szCs w:val="22"/>
        </w:rPr>
        <w:t>ab.</w:t>
      </w:r>
    </w:p>
    <w:p w:rsidR="00AC0A26" w:rsidRDefault="00B400DD">
      <w:pPr>
        <w:pStyle w:val="Kopfzeile"/>
        <w:tabs>
          <w:tab w:val="clear" w:pos="4536"/>
        </w:tabs>
        <w:spacing w:after="120"/>
        <w:rPr>
          <w:rFonts w:ascii="Calibri" w:hAnsi="Calibri" w:cs="Calibri"/>
          <w:sz w:val="22"/>
          <w:szCs w:val="22"/>
        </w:rPr>
      </w:pPr>
      <w:bookmarkStart w:id="1" w:name="_Hlk488591726"/>
      <w:r>
        <w:rPr>
          <w:rFonts w:ascii="Calibri" w:hAnsi="Calibri" w:cs="Calibri"/>
          <w:sz w:val="22"/>
          <w:szCs w:val="22"/>
        </w:rPr>
        <w:t>Wir halten uns bis zum Ablauf der Bindefrist (Dienstag, 30. Juni 2026</w:t>
      </w:r>
      <w:r>
        <w:rPr>
          <w:rFonts w:ascii="Calibri" w:hAnsi="Calibri" w:cs="Calibri"/>
          <w:w w:val="100"/>
          <w:sz w:val="22"/>
          <w:szCs w:val="22"/>
          <w:lang w:eastAsia="en-US"/>
        </w:rPr>
        <w:t xml:space="preserve">) </w:t>
      </w:r>
      <w:r>
        <w:rPr>
          <w:rFonts w:ascii="Calibri" w:hAnsi="Calibri" w:cs="Calibri"/>
          <w:sz w:val="22"/>
          <w:szCs w:val="22"/>
        </w:rPr>
        <w:t>an unser Angebot gebunden und erklären:</w:t>
      </w:r>
    </w:p>
    <w:bookmarkEnd w:id="1"/>
    <w:p w:rsidR="00AC0A26" w:rsidRDefault="00B400DD">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lastRenderedPageBreak/>
        <w:t>Unser Angebot haben wir auf der Grundlage der vollständig erhaltenen Vergabeunterlagen (Teile 1 bis 4 samt Anlagen) erstellt. Wir haben die Vergabeunterlagen geprüft und sind in der Lage, die Anforderungen an das Angebot mit der erforderlichen Genauigkeit zu beurteilen.</w:t>
      </w:r>
    </w:p>
    <w:p w:rsidR="00AC0A26" w:rsidRDefault="00B400DD">
      <w:pPr>
        <w:numPr>
          <w:ilvl w:val="0"/>
          <w:numId w:val="8"/>
        </w:numPr>
        <w:spacing w:after="120" w:line="240" w:lineRule="auto"/>
        <w:jc w:val="both"/>
        <w:rPr>
          <w:rFonts w:ascii="Calibri" w:hAnsi="Calibri" w:cs="Calibri"/>
          <w:sz w:val="22"/>
          <w:szCs w:val="22"/>
        </w:rPr>
      </w:pPr>
      <w:r>
        <w:rPr>
          <w:rFonts w:ascii="Calibri" w:hAnsi="Calibri" w:cs="Calibri"/>
          <w:sz w:val="22"/>
          <w:szCs w:val="22"/>
        </w:rPr>
        <w:t>Wir sichern zu, dass unser Angebot die Vorgaben der Vergabeunterlagen vollständig erfüllt. Sollte unser Angebot insoweit missverständlich, unvollständig, widersprüchlich oder unklar sein, gilt die Auslegung, nach der die Anforderungen und Mindestanforderungen erfüllt sind.</w:t>
      </w:r>
    </w:p>
    <w:p w:rsidR="00AC0A26" w:rsidRDefault="00B400DD">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Wir wissen ferner, dass wir die Regelungen / Vorgaben der Vergabeunterlagen und insbesondere des vorliegenden Teil 2 der Vergabeunterlagen </w:t>
      </w:r>
      <w:r>
        <w:rPr>
          <w:rFonts w:ascii="Calibri" w:hAnsi="Calibri" w:cs="Calibri"/>
          <w:sz w:val="22"/>
          <w:szCs w:val="22"/>
          <w:u w:val="single"/>
        </w:rPr>
        <w:t>nicht</w:t>
      </w:r>
      <w:r>
        <w:rPr>
          <w:rFonts w:ascii="Calibri" w:hAnsi="Calibri" w:cs="Calibri"/>
          <w:sz w:val="22"/>
          <w:szCs w:val="22"/>
        </w:rPr>
        <w:t xml:space="preserve"> ändern dürfen und sichern mit der Abgabe unseres Angebots zu, dass wir insbesondere Teil 2 der Vergabeunterlagen - bis auf eventuelle räumliche Erweiterungen der vorgegebenen Felder - nicht verändert haben.</w:t>
      </w:r>
    </w:p>
    <w:p w:rsidR="00AC0A26" w:rsidRDefault="00B400DD">
      <w:pPr>
        <w:numPr>
          <w:ilvl w:val="0"/>
          <w:numId w:val="8"/>
        </w:numPr>
        <w:spacing w:after="120" w:line="240" w:lineRule="auto"/>
        <w:jc w:val="both"/>
        <w:rPr>
          <w:rFonts w:ascii="Calibri" w:hAnsi="Calibri" w:cs="Calibri"/>
          <w:sz w:val="22"/>
          <w:szCs w:val="22"/>
        </w:rPr>
      </w:pPr>
      <w:r>
        <w:rPr>
          <w:rFonts w:ascii="Calibri" w:hAnsi="Calibri" w:cs="Calibri"/>
          <w:sz w:val="22"/>
          <w:szCs w:val="22"/>
        </w:rPr>
        <w:t>Wir sind mit der Verarbeitung und Speicherung der von uns mitgeteilten personenbezogenen Daten einverstanden, soweit dies zur Durchführung des Vergabeverfahrens erforderlich ist.</w:t>
      </w:r>
    </w:p>
    <w:p w:rsidR="00AC0A26" w:rsidRDefault="00B400DD">
      <w:pPr>
        <w:numPr>
          <w:ilvl w:val="0"/>
          <w:numId w:val="8"/>
        </w:numPr>
        <w:spacing w:after="120" w:line="240" w:lineRule="auto"/>
        <w:jc w:val="both"/>
        <w:rPr>
          <w:rFonts w:ascii="Calibri" w:hAnsi="Calibri" w:cs="Calibri"/>
          <w:sz w:val="22"/>
          <w:szCs w:val="22"/>
        </w:rPr>
      </w:pPr>
      <w:r>
        <w:rPr>
          <w:rFonts w:ascii="Calibri" w:hAnsi="Calibri" w:cs="Calibri"/>
          <w:sz w:val="22"/>
          <w:szCs w:val="22"/>
        </w:rPr>
        <w:t>Uns ist bewusst, dass wissentlich falsche Angaben oder Erklärungen zum Ausschluss vom Vergabeverfahren führen können.</w:t>
      </w:r>
    </w:p>
    <w:p w:rsidR="00AC0A26" w:rsidRDefault="00B400DD">
      <w:pPr>
        <w:numPr>
          <w:ilvl w:val="0"/>
          <w:numId w:val="8"/>
        </w:numPr>
        <w:spacing w:after="120" w:line="240" w:lineRule="auto"/>
        <w:jc w:val="both"/>
        <w:rPr>
          <w:rFonts w:ascii="Calibri" w:hAnsi="Calibri" w:cs="Calibri"/>
          <w:sz w:val="22"/>
          <w:szCs w:val="22"/>
        </w:rPr>
      </w:pPr>
      <w:r>
        <w:rPr>
          <w:rFonts w:ascii="Calibri" w:hAnsi="Calibri" w:cs="Calibri"/>
          <w:sz w:val="22"/>
          <w:szCs w:val="22"/>
        </w:rPr>
        <w:t>Wir verpflichten uns, jede Änderung in Bezug auf die Angaben in den eingereichten Unterlagen, Nachweisen, Angaben oder Erklärungen rechtzeitig und unverzüglich mitzuteilen. Etwaige Rückfragen werden wir unverzüglich, spätestens jedoch innerhalb der von der Vergabestelle gesetzten Frist, beantworten.</w:t>
      </w:r>
    </w:p>
    <w:p w:rsidR="00AC0A26" w:rsidRDefault="00B400DD">
      <w:pPr>
        <w:numPr>
          <w:ilvl w:val="0"/>
          <w:numId w:val="8"/>
        </w:numPr>
        <w:spacing w:after="120" w:line="240" w:lineRule="auto"/>
        <w:jc w:val="both"/>
        <w:rPr>
          <w:rFonts w:ascii="Calibri" w:hAnsi="Calibri" w:cs="Calibri"/>
          <w:sz w:val="22"/>
          <w:szCs w:val="22"/>
        </w:rPr>
      </w:pPr>
      <w:r>
        <w:rPr>
          <w:rFonts w:ascii="Calibri" w:hAnsi="Calibri" w:cs="Calibri"/>
          <w:sz w:val="22"/>
          <w:szCs w:val="22"/>
        </w:rPr>
        <w:t>Für das gesamte Vergabeverfahren und die Phase der Leistungserbringung benennen wir folgenden Mitarbeiter als Ansprechperson, der unter den genannten Kontaktdaten erreichbar ist sowie insbesondere Mitteilungen und Hinweise entgegennimmt und hierfür von uns ordnungsgemäß bevollmächtigt ist:</w:t>
      </w:r>
    </w:p>
    <w:p w:rsidR="00AC0A26" w:rsidRDefault="00AC0A26">
      <w:pPr>
        <w:spacing w:line="240" w:lineRule="auto"/>
        <w:rPr>
          <w:rFonts w:ascii="Calibri" w:hAnsi="Calibri" w:cs="Calibri"/>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6265"/>
      </w:tblGrid>
      <w:tr w:rsidR="00AC0A26">
        <w:trPr>
          <w:trHeight w:val="573"/>
        </w:trPr>
        <w:tc>
          <w:tcPr>
            <w:tcW w:w="2807"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t>Herr/Frau:</w:t>
            </w:r>
          </w:p>
        </w:tc>
        <w:tc>
          <w:tcPr>
            <w:tcW w:w="6265"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C0A26">
        <w:trPr>
          <w:trHeight w:val="573"/>
        </w:trPr>
        <w:tc>
          <w:tcPr>
            <w:tcW w:w="2807"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t>Funktion:</w:t>
            </w:r>
          </w:p>
        </w:tc>
        <w:tc>
          <w:tcPr>
            <w:tcW w:w="6265"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C0A26">
        <w:tc>
          <w:tcPr>
            <w:tcW w:w="2807"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t>Tel.:</w:t>
            </w:r>
          </w:p>
        </w:tc>
        <w:tc>
          <w:tcPr>
            <w:tcW w:w="6265"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r w:rsidR="00AC0A26">
        <w:tc>
          <w:tcPr>
            <w:tcW w:w="2807"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t>E-Mail:</w:t>
            </w:r>
          </w:p>
        </w:tc>
        <w:tc>
          <w:tcPr>
            <w:tcW w:w="6265" w:type="dxa"/>
          </w:tcPr>
          <w:p w:rsidR="00AC0A26" w:rsidRDefault="00B400DD">
            <w:pPr>
              <w:spacing w:before="60" w:after="60" w:line="240" w:lineRule="auto"/>
              <w:ind w:left="34"/>
              <w:rPr>
                <w:rFonts w:ascii="Calibri" w:hAnsi="Calibri" w:cs="Calibri"/>
                <w:sz w:val="22"/>
                <w:szCs w:val="22"/>
              </w:rPr>
            </w:pPr>
            <w:r>
              <w:rPr>
                <w:rFonts w:ascii="Calibri" w:hAnsi="Calibri" w:cs="Calibri"/>
                <w:sz w:val="22"/>
                <w:szCs w:val="22"/>
              </w:rPr>
              <w:fldChar w:fldCharType="begin">
                <w:ffData>
                  <w:name w:val="Text5"/>
                  <w:enabled/>
                  <w:calcOnExit w:val="0"/>
                  <w:textInput/>
                </w:ffData>
              </w:fldChar>
            </w:r>
            <w:r>
              <w:rPr>
                <w:rFonts w:ascii="Calibri" w:hAnsi="Calibri" w:cs="Calibri"/>
                <w:sz w:val="22"/>
                <w:szCs w:val="22"/>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p>
        </w:tc>
      </w:tr>
    </w:tbl>
    <w:p w:rsidR="00AC0A26" w:rsidRDefault="00AC0A26">
      <w:pPr>
        <w:spacing w:line="240" w:lineRule="auto"/>
        <w:rPr>
          <w:rFonts w:ascii="Calibri" w:hAnsi="Calibri" w:cs="Calibri"/>
          <w:sz w:val="22"/>
          <w:szCs w:val="22"/>
        </w:rPr>
      </w:pPr>
    </w:p>
    <w:p w:rsidR="00AC0A26" w:rsidRDefault="00B400DD">
      <w:pPr>
        <w:pStyle w:val="Kopfzeile"/>
        <w:tabs>
          <w:tab w:val="clear" w:pos="4536"/>
        </w:tabs>
        <w:spacing w:after="120"/>
        <w:jc w:val="both"/>
        <w:rPr>
          <w:rFonts w:ascii="Calibri" w:hAnsi="Calibri" w:cs="Calibri"/>
          <w:sz w:val="22"/>
          <w:szCs w:val="22"/>
        </w:rPr>
      </w:pPr>
      <w:r>
        <w:rPr>
          <w:rFonts w:ascii="Calibri" w:hAnsi="Calibri" w:cs="Calibri"/>
          <w:sz w:val="22"/>
          <w:szCs w:val="22"/>
        </w:rPr>
        <w:t>Für den Fall, dass der genannte Mitarbeiter unvorhergesehen nicht erreichbar ist, teilen wir Ihnen unaufgefordert unverzüglich die Kontaktdaten eines Stellvertreters mit.</w:t>
      </w:r>
    </w:p>
    <w:p w:rsidR="00AC0A26" w:rsidRDefault="00B400DD">
      <w:pPr>
        <w:spacing w:line="240" w:lineRule="auto"/>
        <w:rPr>
          <w:rFonts w:ascii="Calibri" w:hAnsi="Calibri" w:cs="Calibri"/>
          <w:sz w:val="22"/>
          <w:szCs w:val="22"/>
        </w:rPr>
      </w:pPr>
      <w:r>
        <w:rPr>
          <w:rFonts w:ascii="Calibri" w:hAnsi="Calibri" w:cs="Calibri"/>
          <w:sz w:val="22"/>
          <w:szCs w:val="22"/>
        </w:rPr>
        <w:t xml:space="preserve">Wir geben hiermit folgende Unterlagen ab: </w:t>
      </w:r>
    </w:p>
    <w:p w:rsidR="00AC0A26" w:rsidRDefault="00AC0A26">
      <w:pPr>
        <w:spacing w:line="240" w:lineRule="auto"/>
        <w:rPr>
          <w:rFonts w:ascii="Calibri" w:hAnsi="Calibri" w:cs="Calibri"/>
          <w:sz w:val="22"/>
          <w:szCs w:val="22"/>
        </w:rPr>
      </w:pPr>
    </w:p>
    <w:p w:rsidR="00AC0A26" w:rsidRDefault="00B400DD">
      <w:pPr>
        <w:keepNext/>
        <w:spacing w:line="240" w:lineRule="auto"/>
        <w:rPr>
          <w:rFonts w:ascii="Calibri" w:hAnsi="Calibri" w:cs="Calibri"/>
          <w:i/>
          <w:sz w:val="22"/>
          <w:szCs w:val="22"/>
        </w:rPr>
      </w:pPr>
      <w:r>
        <w:rPr>
          <w:rFonts w:ascii="Calibri" w:hAnsi="Calibri" w:cs="Calibri"/>
          <w:i/>
          <w:sz w:val="22"/>
          <w:szCs w:val="22"/>
        </w:rPr>
        <w:t>(Zutreffendes bitte ankreuzen!)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1276"/>
        <w:gridCol w:w="4252"/>
        <w:gridCol w:w="2835"/>
      </w:tblGrid>
      <w:tr w:rsidR="00AC0A26" w:rsidTr="007C077D">
        <w:trPr>
          <w:trHeight w:val="416"/>
          <w:tblHeader/>
        </w:trPr>
        <w:tc>
          <w:tcPr>
            <w:tcW w:w="704"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eastAsia="Lucida Sans Unicode" w:hAnsi="Calibri" w:cs="Calibri"/>
                <w:b/>
                <w:sz w:val="22"/>
                <w:szCs w:val="22"/>
              </w:rPr>
            </w:pPr>
            <w:r>
              <w:rPr>
                <w:rFonts w:ascii="Calibri" w:hAnsi="Calibri" w:cs="Calibri"/>
                <w:b/>
                <w:sz w:val="22"/>
                <w:szCs w:val="22"/>
              </w:rPr>
              <w:t>(x)</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ind w:left="170" w:right="170"/>
              <w:jc w:val="center"/>
              <w:rPr>
                <w:rFonts w:ascii="Calibri" w:hAnsi="Calibri" w:cs="Calibri"/>
                <w:b/>
                <w:sz w:val="22"/>
                <w:szCs w:val="22"/>
              </w:rPr>
            </w:pPr>
            <w:r>
              <w:rPr>
                <w:rFonts w:ascii="Calibri" w:hAnsi="Calibri" w:cs="Calibri"/>
                <w:b/>
                <w:sz w:val="22"/>
                <w:szCs w:val="22"/>
              </w:rPr>
              <w:t>Formblatt Nummer</w:t>
            </w:r>
          </w:p>
        </w:tc>
        <w:tc>
          <w:tcPr>
            <w:tcW w:w="4252"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hAnsi="Calibri" w:cs="Calibri"/>
                <w:b/>
                <w:sz w:val="22"/>
                <w:szCs w:val="22"/>
              </w:rPr>
            </w:pPr>
            <w:r>
              <w:rPr>
                <w:rFonts w:ascii="Calibri" w:hAnsi="Calibri" w:cs="Calibri"/>
                <w:b/>
                <w:sz w:val="22"/>
                <w:szCs w:val="22"/>
              </w:rPr>
              <w:t>Dokument</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hAnsi="Calibri" w:cs="Calibri"/>
                <w:b/>
                <w:sz w:val="22"/>
                <w:szCs w:val="22"/>
              </w:rPr>
            </w:pPr>
            <w:r>
              <w:rPr>
                <w:rFonts w:ascii="Calibri" w:hAnsi="Calibri" w:cs="Calibri"/>
                <w:b/>
                <w:sz w:val="22"/>
                <w:szCs w:val="22"/>
              </w:rPr>
              <w:t>Hinweis</w:t>
            </w:r>
          </w:p>
        </w:tc>
      </w:tr>
      <w:tr w:rsidR="00AC0A26" w:rsidTr="007C077D">
        <w:trPr>
          <w:trHeight w:val="669"/>
        </w:trPr>
        <w:sdt>
          <w:sdtPr>
            <w:rPr>
              <w:rFonts w:ascii="Calibri" w:hAnsi="Calibri" w:cs="Calibri"/>
              <w:sz w:val="22"/>
              <w:szCs w:val="22"/>
            </w:rPr>
            <w:id w:val="-124620381"/>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1</w:t>
            </w:r>
          </w:p>
        </w:tc>
        <w:tc>
          <w:tcPr>
            <w:tcW w:w="4252"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Anschreiben Angebot</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240" w:after="120" w:line="240" w:lineRule="auto"/>
              <w:ind w:left="170" w:right="170"/>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669"/>
        </w:trPr>
        <w:sdt>
          <w:sdtPr>
            <w:rPr>
              <w:rFonts w:ascii="Calibri" w:hAnsi="Calibri" w:cs="Calibri"/>
              <w:sz w:val="22"/>
              <w:szCs w:val="22"/>
            </w:rPr>
            <w:id w:val="-64417985"/>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2</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Erklärung Bietergemeinschaft</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240" w:after="120" w:line="240" w:lineRule="auto"/>
              <w:ind w:left="170" w:right="170"/>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C0A26" w:rsidTr="007C077D">
        <w:trPr>
          <w:trHeight w:val="836"/>
        </w:trPr>
        <w:sdt>
          <w:sdtPr>
            <w:rPr>
              <w:rFonts w:ascii="Calibri" w:hAnsi="Calibri" w:cs="Calibri"/>
              <w:sz w:val="22"/>
              <w:szCs w:val="22"/>
            </w:rPr>
            <w:id w:val="1098986289"/>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MS Gothic" w:eastAsia="MS Gothic" w:hAnsi="MS Gothic" w:cs="Calibri" w:hint="eastAsia"/>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3</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Angaben zum Unternehmen des Bieters / Mitgliedern der Bietergemeinschaft</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836"/>
        </w:trPr>
        <w:sdt>
          <w:sdtPr>
            <w:rPr>
              <w:rFonts w:ascii="Calibri" w:hAnsi="Calibri" w:cs="Calibri"/>
              <w:sz w:val="22"/>
              <w:szCs w:val="22"/>
            </w:rPr>
            <w:id w:val="-1825499427"/>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4</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Einfache/r Nachunternehmer</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C0A26" w:rsidTr="007C077D">
        <w:trPr>
          <w:trHeight w:val="836"/>
        </w:trPr>
        <w:sdt>
          <w:sdtPr>
            <w:rPr>
              <w:rFonts w:ascii="Calibri" w:hAnsi="Calibri" w:cs="Calibri"/>
              <w:sz w:val="22"/>
              <w:szCs w:val="22"/>
            </w:rPr>
            <w:id w:val="-634718912"/>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5</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rsidP="00927135">
            <w:pPr>
              <w:spacing w:before="40" w:after="40" w:line="240" w:lineRule="auto"/>
              <w:jc w:val="center"/>
              <w:rPr>
                <w:rFonts w:ascii="Calibri" w:hAnsi="Calibri" w:cs="Calibri"/>
                <w:sz w:val="22"/>
                <w:szCs w:val="22"/>
              </w:rPr>
            </w:pPr>
            <w:r>
              <w:rPr>
                <w:rFonts w:ascii="Calibri" w:hAnsi="Calibri" w:cs="Calibri"/>
                <w:sz w:val="22"/>
                <w:szCs w:val="22"/>
              </w:rPr>
              <w:t>Eignungs</w:t>
            </w:r>
            <w:r w:rsidR="00927135">
              <w:rPr>
                <w:rFonts w:ascii="Calibri" w:hAnsi="Calibri" w:cs="Calibri"/>
                <w:sz w:val="22"/>
                <w:szCs w:val="22"/>
              </w:rPr>
              <w:t xml:space="preserve">verleihende </w:t>
            </w:r>
            <w:r>
              <w:rPr>
                <w:rFonts w:ascii="Calibri" w:hAnsi="Calibri" w:cs="Calibri"/>
                <w:sz w:val="22"/>
                <w:szCs w:val="22"/>
              </w:rPr>
              <w:t xml:space="preserve">/r Nachunternehmer, § 34 Abs. 1 </w:t>
            </w:r>
            <w:proofErr w:type="spellStart"/>
            <w:r>
              <w:rPr>
                <w:rFonts w:ascii="Calibri" w:hAnsi="Calibri" w:cs="Calibri"/>
                <w:sz w:val="22"/>
                <w:szCs w:val="22"/>
              </w:rPr>
              <w:t>UVgO</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C0A26" w:rsidTr="007C077D">
        <w:trPr>
          <w:trHeight w:val="836"/>
        </w:trPr>
        <w:sdt>
          <w:sdtPr>
            <w:rPr>
              <w:rFonts w:ascii="Calibri" w:hAnsi="Calibri" w:cs="Calibri"/>
              <w:sz w:val="22"/>
              <w:szCs w:val="22"/>
            </w:rPr>
            <w:id w:val="-2081971645"/>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6</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rsidP="00927135">
            <w:pPr>
              <w:spacing w:before="40" w:after="40" w:line="240" w:lineRule="auto"/>
              <w:jc w:val="center"/>
              <w:rPr>
                <w:rFonts w:ascii="Calibri" w:hAnsi="Calibri" w:cs="Calibri"/>
                <w:sz w:val="22"/>
                <w:szCs w:val="22"/>
              </w:rPr>
            </w:pPr>
            <w:r>
              <w:rPr>
                <w:rFonts w:ascii="Calibri" w:hAnsi="Calibri" w:cs="Calibri"/>
                <w:sz w:val="22"/>
                <w:szCs w:val="22"/>
              </w:rPr>
              <w:t>Verpflichtungserklärung Eignungs</w:t>
            </w:r>
            <w:r w:rsidR="00927135">
              <w:rPr>
                <w:rFonts w:ascii="Calibri" w:hAnsi="Calibri" w:cs="Calibri"/>
                <w:sz w:val="22"/>
                <w:szCs w:val="22"/>
              </w:rPr>
              <w:t xml:space="preserve">verleihende </w:t>
            </w:r>
            <w:r>
              <w:rPr>
                <w:rFonts w:ascii="Calibri" w:hAnsi="Calibri" w:cs="Calibri"/>
                <w:sz w:val="22"/>
                <w:szCs w:val="22"/>
              </w:rPr>
              <w:t>/</w:t>
            </w:r>
            <w:r w:rsidR="00927135">
              <w:rPr>
                <w:rFonts w:ascii="Calibri" w:hAnsi="Calibri" w:cs="Calibri"/>
                <w:sz w:val="22"/>
                <w:szCs w:val="22"/>
              </w:rPr>
              <w:t xml:space="preserve"> r</w:t>
            </w:r>
            <w:r>
              <w:rPr>
                <w:rFonts w:ascii="Calibri" w:hAnsi="Calibri" w:cs="Calibri"/>
                <w:sz w:val="22"/>
                <w:szCs w:val="22"/>
              </w:rPr>
              <w:t xml:space="preserve"> Nachunternehmer, § 34 Abs. 1 </w:t>
            </w:r>
            <w:proofErr w:type="spellStart"/>
            <w:r>
              <w:rPr>
                <w:rFonts w:ascii="Calibri" w:hAnsi="Calibri" w:cs="Calibri"/>
                <w:sz w:val="22"/>
                <w:szCs w:val="22"/>
              </w:rPr>
              <w:t>UVgO</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b/>
                <w:sz w:val="22"/>
                <w:szCs w:val="22"/>
              </w:rPr>
              <w:t>Sofern zutreffend</w:t>
            </w:r>
            <w:r>
              <w:rPr>
                <w:rFonts w:ascii="Calibri" w:hAnsi="Calibri" w:cs="Calibri"/>
                <w:sz w:val="22"/>
                <w:szCs w:val="22"/>
              </w:rPr>
              <w:t>, bitte ausfüllen und einreichen, ansonsten leer lassen.</w:t>
            </w:r>
          </w:p>
        </w:tc>
      </w:tr>
      <w:tr w:rsidR="00AC0A26" w:rsidTr="007C077D">
        <w:trPr>
          <w:trHeight w:val="1124"/>
        </w:trPr>
        <w:sdt>
          <w:sdtPr>
            <w:rPr>
              <w:rFonts w:ascii="Calibri" w:hAnsi="Calibri" w:cs="Calibri"/>
              <w:sz w:val="22"/>
              <w:szCs w:val="22"/>
            </w:rPr>
            <w:id w:val="-95864981"/>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7</w:t>
            </w:r>
          </w:p>
        </w:tc>
        <w:tc>
          <w:tcPr>
            <w:tcW w:w="4252"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 xml:space="preserve">Erklärung zur Tariftreue / Mindestlohn und zum Nichtvorliegen der Ausschlussgründe aus § 31 </w:t>
            </w:r>
            <w:r w:rsidR="007C077D">
              <w:rPr>
                <w:rFonts w:ascii="Calibri" w:hAnsi="Calibri" w:cs="Calibri"/>
                <w:sz w:val="22"/>
                <w:szCs w:val="22"/>
              </w:rPr>
              <w:t xml:space="preserve">Abs. 1 </w:t>
            </w:r>
            <w:proofErr w:type="spellStart"/>
            <w:r>
              <w:rPr>
                <w:rFonts w:ascii="Calibri" w:hAnsi="Calibri" w:cs="Calibri"/>
                <w:sz w:val="22"/>
                <w:szCs w:val="22"/>
              </w:rPr>
              <w:t>UVgO</w:t>
            </w:r>
            <w:proofErr w:type="spellEnd"/>
            <w:r>
              <w:rPr>
                <w:rFonts w:ascii="Calibri" w:hAnsi="Calibri" w:cs="Calibri"/>
                <w:sz w:val="22"/>
                <w:szCs w:val="22"/>
              </w:rPr>
              <w:t xml:space="preserve"> </w:t>
            </w:r>
            <w:proofErr w:type="spellStart"/>
            <w:r>
              <w:rPr>
                <w:rFonts w:ascii="Calibri" w:hAnsi="Calibri" w:cs="Calibri"/>
                <w:sz w:val="22"/>
                <w:szCs w:val="22"/>
              </w:rPr>
              <w:t>iVm</w:t>
            </w:r>
            <w:proofErr w:type="spellEnd"/>
            <w:r>
              <w:rPr>
                <w:rFonts w:ascii="Calibri" w:hAnsi="Calibri" w:cs="Calibri"/>
                <w:sz w:val="22"/>
                <w:szCs w:val="22"/>
              </w:rPr>
              <w:t xml:space="preserve"> §§ 123, 124 GWB und Erklärung zu Sanktionen gem. § 5 k Abs. 3 VO (EU) 2022/576 v. 08.04.2022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926"/>
        </w:trPr>
        <w:sdt>
          <w:sdtPr>
            <w:rPr>
              <w:rFonts w:ascii="Calibri" w:hAnsi="Calibri" w:cs="Calibri"/>
              <w:sz w:val="22"/>
              <w:szCs w:val="22"/>
            </w:rPr>
            <w:id w:val="1553580596"/>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8</w:t>
            </w:r>
          </w:p>
        </w:tc>
        <w:tc>
          <w:tcPr>
            <w:tcW w:w="4252"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Wirtschaftliche und finanzielle Leistungsfähigkeit / Umsatz</w:t>
            </w:r>
          </w:p>
        </w:tc>
        <w:tc>
          <w:tcPr>
            <w:tcW w:w="2835" w:type="dxa"/>
            <w:tcBorders>
              <w:top w:val="single" w:sz="4" w:space="0" w:color="auto"/>
              <w:left w:val="single" w:sz="4" w:space="0" w:color="auto"/>
              <w:bottom w:val="single" w:sz="4" w:space="0" w:color="auto"/>
              <w:right w:val="single" w:sz="4" w:space="0" w:color="auto"/>
            </w:tcBorders>
            <w:vAlign w:val="center"/>
            <w:hideMark/>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926"/>
        </w:trPr>
        <w:sdt>
          <w:sdtPr>
            <w:rPr>
              <w:rFonts w:ascii="Calibri" w:hAnsi="Calibri" w:cs="Calibri"/>
              <w:sz w:val="22"/>
              <w:szCs w:val="22"/>
            </w:rPr>
            <w:id w:val="-1412384803"/>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9</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Wirtschaftliche und finanzielle Leistungsfähigkeit / Betriebshaftpflicht</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926"/>
        </w:trPr>
        <w:sdt>
          <w:sdtPr>
            <w:rPr>
              <w:rFonts w:ascii="Calibri" w:hAnsi="Calibri" w:cs="Calibri"/>
              <w:sz w:val="22"/>
              <w:szCs w:val="22"/>
            </w:rPr>
            <w:id w:val="-933899949"/>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10</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Technische und berufliche Leistungsfähigkeit / Personelle, technische und räumliche Ausstattung sowie Zertifizierung</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ggf. mit den entsprechenden Nachweisen einreichen.</w:t>
            </w:r>
          </w:p>
        </w:tc>
      </w:tr>
      <w:tr w:rsidR="00AC0A26" w:rsidTr="007C077D">
        <w:trPr>
          <w:trHeight w:val="926"/>
        </w:trPr>
        <w:sdt>
          <w:sdtPr>
            <w:rPr>
              <w:rFonts w:ascii="Calibri" w:hAnsi="Calibri" w:cs="Calibri"/>
              <w:sz w:val="22"/>
              <w:szCs w:val="22"/>
            </w:rPr>
            <w:id w:val="-622007409"/>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11</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Technische und berufliche Leistungsfähigkeit / Referenzen</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593"/>
        </w:trPr>
        <w:sdt>
          <w:sdtPr>
            <w:rPr>
              <w:rFonts w:ascii="Calibri" w:hAnsi="Calibri" w:cs="Calibri"/>
              <w:sz w:val="22"/>
              <w:szCs w:val="22"/>
            </w:rPr>
            <w:id w:val="1743834170"/>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120" w:after="120" w:line="240" w:lineRule="auto"/>
              <w:jc w:val="center"/>
              <w:rPr>
                <w:rFonts w:ascii="Calibri" w:hAnsi="Calibri" w:cs="Calibri"/>
                <w:sz w:val="22"/>
                <w:szCs w:val="22"/>
              </w:rPr>
            </w:pPr>
            <w:r>
              <w:rPr>
                <w:rFonts w:ascii="Calibri" w:hAnsi="Calibri" w:cs="Calibri"/>
                <w:sz w:val="22"/>
                <w:szCs w:val="22"/>
              </w:rPr>
              <w:t>Formblatt 12</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240" w:after="120" w:line="240" w:lineRule="auto"/>
              <w:jc w:val="center"/>
              <w:rPr>
                <w:rFonts w:ascii="Calibri" w:hAnsi="Calibri" w:cs="Calibri"/>
                <w:sz w:val="22"/>
                <w:szCs w:val="22"/>
              </w:rPr>
            </w:pPr>
            <w:r>
              <w:rPr>
                <w:rFonts w:ascii="Calibri" w:hAnsi="Calibri" w:cs="Calibri"/>
                <w:sz w:val="22"/>
                <w:szCs w:val="22"/>
              </w:rPr>
              <w:t>Angaben zum Zuschlagskriterium Preis / Preisblatt</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120" w:after="120" w:line="240" w:lineRule="auto"/>
              <w:jc w:val="center"/>
              <w:rPr>
                <w:rFonts w:ascii="Calibri" w:hAnsi="Calibri" w:cs="Calibri"/>
                <w:sz w:val="22"/>
                <w:szCs w:val="22"/>
              </w:rPr>
            </w:pPr>
            <w:r>
              <w:rPr>
                <w:rFonts w:ascii="Calibri" w:hAnsi="Calibri" w:cs="Calibri"/>
                <w:sz w:val="22"/>
                <w:szCs w:val="22"/>
              </w:rPr>
              <w:t>Bitte ausfüllen und einreichen.</w:t>
            </w:r>
          </w:p>
        </w:tc>
      </w:tr>
      <w:tr w:rsidR="00AC0A26" w:rsidTr="007C077D">
        <w:trPr>
          <w:trHeight w:val="593"/>
        </w:trPr>
        <w:sdt>
          <w:sdtPr>
            <w:rPr>
              <w:rFonts w:ascii="Calibri" w:hAnsi="Calibri" w:cs="Calibri"/>
              <w:sz w:val="22"/>
              <w:szCs w:val="22"/>
            </w:rPr>
            <w:id w:val="1257718647"/>
            <w14:checkbox>
              <w14:checked w14:val="0"/>
              <w14:checkedState w14:val="2612" w14:font="MS Gothic"/>
              <w14:uncheckedState w14:val="2610" w14:font="MS Gothic"/>
            </w14:checkbox>
          </w:sdtPr>
          <w:sdtContent>
            <w:tc>
              <w:tcPr>
                <w:tcW w:w="70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127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Formblatt 13</w:t>
            </w:r>
          </w:p>
        </w:tc>
        <w:tc>
          <w:tcPr>
            <w:tcW w:w="425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 xml:space="preserve">Gesamt- und abschließende Erklärung </w:t>
            </w:r>
          </w:p>
        </w:tc>
        <w:tc>
          <w:tcPr>
            <w:tcW w:w="2835"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Calibri" w:hAnsi="Calibri" w:cs="Calibri"/>
                <w:sz w:val="22"/>
                <w:szCs w:val="22"/>
              </w:rPr>
              <w:t>Bitte ausfüllen und einreichen.</w:t>
            </w:r>
          </w:p>
        </w:tc>
      </w:tr>
    </w:tbl>
    <w:p w:rsidR="00AC0A26" w:rsidRDefault="00B400DD">
      <w:pPr>
        <w:spacing w:before="240" w:after="240" w:line="240" w:lineRule="auto"/>
        <w:jc w:val="center"/>
        <w:rPr>
          <w:rFonts w:ascii="Calibri" w:hAnsi="Calibri" w:cs="Calibri"/>
          <w:b/>
          <w:w w:val="100"/>
          <w:sz w:val="28"/>
          <w:szCs w:val="28"/>
          <w:lang w:eastAsia="en-US"/>
        </w:rPr>
      </w:pPr>
      <w:r>
        <w:rPr>
          <w:rFonts w:ascii="Calibri" w:hAnsi="Calibri" w:cs="Calibri"/>
          <w:w w:val="100"/>
          <w:sz w:val="22"/>
          <w:szCs w:val="22"/>
          <w:lang w:eastAsia="en-US"/>
        </w:rPr>
        <w:t>***</w:t>
      </w: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2</w:t>
      </w:r>
    </w:p>
    <w:p w:rsidR="00AC0A26" w:rsidRDefault="00B400DD">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Erklärung Bietergemeinschaft</w:t>
      </w:r>
    </w:p>
    <w:p w:rsidR="00AC0A26" w:rsidRDefault="00B400DD">
      <w:pPr>
        <w:pBdr>
          <w:top w:val="single" w:sz="2" w:space="1" w:color="auto"/>
          <w:left w:val="single" w:sz="2" w:space="4" w:color="auto"/>
          <w:bottom w:val="single" w:sz="2" w:space="1" w:color="auto"/>
          <w:right w:val="single" w:sz="2" w:space="4" w:color="auto"/>
        </w:pBdr>
        <w:spacing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 xml:space="preserve">von jedem Mitglied einer Bietergemeinschaft auszufüllen sowie anschließend vom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rsidR="00AC0A26" w:rsidRDefault="00B400DD">
      <w:pPr>
        <w:tabs>
          <w:tab w:val="right" w:pos="9072"/>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t>Wir, die nachstehend aufgeführten Unternehmen, beteiligen uns an diesem Vergabeverfahren mit folgenden Mitgliedern:</w:t>
      </w:r>
    </w:p>
    <w:p w:rsidR="00AC0A26" w:rsidRDefault="00B400DD">
      <w:pPr>
        <w:spacing w:before="48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bookmarkStart w:id="2" w:name="Text5"/>
      <w:r>
        <w:rPr>
          <w:rFonts w:ascii="Calibri" w:hAnsi="Calibri" w:cs="Calibri"/>
          <w:sz w:val="22"/>
          <w:szCs w:val="22"/>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sz w:val="22"/>
          <w:szCs w:val="22"/>
        </w:rPr>
      </w:r>
      <w:r>
        <w:rPr>
          <w:rFonts w:ascii="Calibri" w:hAnsi="Calibri" w:cs="Calibri"/>
          <w:sz w:val="22"/>
          <w:szCs w:val="22"/>
        </w:rPr>
        <w:fldChar w:fldCharType="separate"/>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noProof/>
          <w:sz w:val="22"/>
          <w:szCs w:val="22"/>
        </w:rPr>
        <w:t> </w:t>
      </w:r>
      <w:r>
        <w:rPr>
          <w:rFonts w:ascii="Calibri" w:hAnsi="Calibri" w:cs="Calibri"/>
          <w:sz w:val="22"/>
          <w:szCs w:val="22"/>
        </w:rPr>
        <w:fldChar w:fldCharType="end"/>
      </w:r>
      <w:bookmarkEnd w:id="2"/>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Style w:val="AufzhlungszeichenZchn"/>
          <w:rFonts w:ascii="Calibri" w:hAnsi="Calibri" w:cs="Calibri"/>
          <w:i/>
          <w:sz w:val="22"/>
          <w:szCs w:val="22"/>
        </w:rPr>
        <w:t>Liste falls notwendig bitte erweitern</w:t>
      </w:r>
      <w:r>
        <w:rPr>
          <w:rFonts w:ascii="Calibri" w:hAnsi="Calibri" w:cs="Calibri"/>
          <w:w w:val="100"/>
          <w:sz w:val="22"/>
          <w:szCs w:val="22"/>
          <w:lang w:eastAsia="en-US"/>
        </w:rPr>
        <w:t>)</w:t>
      </w:r>
    </w:p>
    <w:p w:rsidR="00AC0A26" w:rsidRDefault="00B400DD">
      <w:pPr>
        <w:spacing w:before="360" w:line="240" w:lineRule="auto"/>
        <w:rPr>
          <w:rFonts w:ascii="Calibri" w:hAnsi="Calibri" w:cs="Calibri"/>
          <w:w w:val="100"/>
          <w:sz w:val="22"/>
          <w:szCs w:val="22"/>
          <w:lang w:eastAsia="en-US"/>
        </w:rPr>
      </w:pPr>
      <w:r>
        <w:rPr>
          <w:rFonts w:ascii="Calibri" w:hAnsi="Calibri" w:cs="Calibri"/>
          <w:w w:val="100"/>
          <w:sz w:val="22"/>
          <w:szCs w:val="22"/>
          <w:lang w:eastAsia="en-US"/>
        </w:rPr>
        <w:t>Bevollmächtigter Vertreter / Mitglied der Bietergemeinschaft ist das folgende Unternehmen:</w:t>
      </w:r>
      <w:r>
        <w:rPr>
          <w:rFonts w:ascii="Calibri" w:hAnsi="Calibri" w:cs="Calibri"/>
          <w:w w:val="100"/>
          <w:sz w:val="22"/>
          <w:szCs w:val="22"/>
          <w:lang w:eastAsia="en-US"/>
        </w:rPr>
        <w:tab/>
      </w:r>
    </w:p>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Name: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Rechtsform: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Adresse: </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right" w:pos="9638"/>
        </w:tabs>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(Bitte vorstehenden Namen und die vollständige Anschrift des Bevollmächtigten Unternehmens als Vertreter der Bietergemeinschaft angeben). </w:t>
      </w:r>
    </w:p>
    <w:p w:rsidR="00AC0A26" w:rsidRDefault="00B400DD">
      <w:pPr>
        <w:tabs>
          <w:tab w:val="left" w:pos="851"/>
          <w:tab w:val="left" w:pos="3828"/>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Wir erklären, dass</w:t>
      </w:r>
    </w:p>
    <w:p w:rsidR="00AC0A26" w:rsidRDefault="00B400DD">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das Bevollmächtigte Mitglied der Bietergemeinschaft die Mitglieder der Bietergemeinschaft / Bietergemeinschaft gegenüber der DVKA im Vergabeverfahren und im Falle der Auftragserteilung bei der Durchführung des Vertrages rechtsverbindlich vertritt und</w:t>
      </w:r>
    </w:p>
    <w:p w:rsidR="00AC0A26" w:rsidRDefault="00B400DD">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alle Mitglieder der Bietergemeinschaft als Gesamtschuldner haften und</w:t>
      </w:r>
    </w:p>
    <w:p w:rsidR="00AC0A26" w:rsidRDefault="00B400DD">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der Bevollmächtigte Vertreter berechtigt ist, mit uneingeschränkter Wirkung für jedes Mitglied Zahlungen anzunehmen und</w:t>
      </w:r>
    </w:p>
    <w:p w:rsidR="00AC0A26" w:rsidRDefault="00B400DD">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die Bietergemeinschaft nicht wettbewerbsbeschränkend im Sinne des § 1 GWB ist.</w:t>
      </w:r>
    </w:p>
    <w:p w:rsidR="00AC0A26" w:rsidRDefault="00B400DD">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wir wissen, dass die Auftraggeberin sich vor dem Hintergrund des Ineinandergreifens der zu erbringenden Leistungen vorbehält, eine Bietergemeinschaft ggf. vor der Erteilung des Zuschlags aufzufordern, darzulegen und nachzuweisen, dass sie die Leistungen ohne problematische Schnittstellen aus „einer Hand“ erbringen kann.</w:t>
      </w:r>
    </w:p>
    <w:p w:rsidR="00AC0A26" w:rsidRDefault="00B400DD">
      <w:pPr>
        <w:tabs>
          <w:tab w:val="left" w:pos="426"/>
          <w:tab w:val="left" w:pos="3828"/>
          <w:tab w:val="left" w:pos="9072"/>
          <w:tab w:val="right" w:pos="9638"/>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Die Aufteilung der zu erbringenden Leistungen innerhalb unserer Bietergemeinschaft ist wie folgt: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150"/>
        <w:gridCol w:w="4394"/>
      </w:tblGrid>
      <w:tr w:rsidR="00AC0A26">
        <w:trPr>
          <w:trHeight w:val="1009"/>
        </w:trPr>
        <w:tc>
          <w:tcPr>
            <w:tcW w:w="523" w:type="dxa"/>
            <w:tcBorders>
              <w:bottom w:val="single" w:sz="4" w:space="0" w:color="auto"/>
            </w:tcBorders>
            <w:shd w:val="clear" w:color="auto" w:fill="F2F2F2" w:themeFill="background1" w:themeFillShade="F2"/>
            <w:vAlign w:val="center"/>
          </w:tcPr>
          <w:p w:rsidR="00AC0A26" w:rsidRDefault="00AC0A26">
            <w:pPr>
              <w:tabs>
                <w:tab w:val="right" w:pos="9072"/>
              </w:tabs>
              <w:spacing w:line="240" w:lineRule="auto"/>
              <w:rPr>
                <w:rFonts w:ascii="Calibri" w:hAnsi="Calibri" w:cs="Calibri"/>
                <w:b/>
                <w:w w:val="100"/>
                <w:sz w:val="22"/>
                <w:szCs w:val="22"/>
                <w:lang w:eastAsia="en-US"/>
              </w:rPr>
            </w:pPr>
          </w:p>
        </w:tc>
        <w:tc>
          <w:tcPr>
            <w:tcW w:w="4150" w:type="dxa"/>
            <w:shd w:val="clear" w:color="auto" w:fill="F2F2F2" w:themeFill="background1" w:themeFillShade="F2"/>
            <w:vAlign w:val="center"/>
          </w:tcPr>
          <w:p w:rsidR="00AC0A26" w:rsidRDefault="00B400DD">
            <w:pPr>
              <w:tabs>
                <w:tab w:val="right" w:pos="9072"/>
              </w:tabs>
              <w:spacing w:before="240" w:line="240" w:lineRule="auto"/>
              <w:rPr>
                <w:rFonts w:ascii="Calibri" w:hAnsi="Calibri" w:cs="Calibri"/>
                <w:b/>
                <w:w w:val="100"/>
                <w:lang w:eastAsia="en-US"/>
              </w:rPr>
            </w:pPr>
            <w:r>
              <w:rPr>
                <w:rFonts w:ascii="Calibri" w:hAnsi="Calibri" w:cs="Calibri"/>
                <w:b/>
                <w:w w:val="100"/>
                <w:lang w:eastAsia="en-US"/>
              </w:rPr>
              <w:t>Name des Bieters / Mitglieds der Bietergemeinschaft</w:t>
            </w:r>
          </w:p>
        </w:tc>
        <w:tc>
          <w:tcPr>
            <w:tcW w:w="4394" w:type="dxa"/>
            <w:shd w:val="clear" w:color="auto" w:fill="F2F2F2" w:themeFill="background1" w:themeFillShade="F2"/>
          </w:tcPr>
          <w:p w:rsidR="00AC0A26" w:rsidRDefault="00AC0A26">
            <w:pPr>
              <w:tabs>
                <w:tab w:val="right" w:pos="9072"/>
              </w:tabs>
              <w:spacing w:line="240" w:lineRule="auto"/>
              <w:rPr>
                <w:rFonts w:ascii="Calibri" w:hAnsi="Calibri" w:cs="Calibri"/>
                <w:b/>
                <w:w w:val="100"/>
                <w:lang w:eastAsia="en-US"/>
              </w:rPr>
            </w:pPr>
          </w:p>
          <w:p w:rsidR="00AC0A26" w:rsidRDefault="00B400DD">
            <w:pPr>
              <w:tabs>
                <w:tab w:val="right" w:pos="9072"/>
              </w:tabs>
              <w:spacing w:before="120" w:line="240" w:lineRule="auto"/>
              <w:rPr>
                <w:rFonts w:ascii="Calibri" w:hAnsi="Calibri" w:cs="Calibri"/>
                <w:b/>
                <w:w w:val="100"/>
                <w:lang w:eastAsia="en-US"/>
              </w:rPr>
            </w:pPr>
            <w:r>
              <w:rPr>
                <w:rFonts w:ascii="Calibri" w:hAnsi="Calibri" w:cs="Calibri"/>
                <w:b/>
                <w:w w:val="100"/>
                <w:lang w:eastAsia="en-US"/>
              </w:rPr>
              <w:t xml:space="preserve">Leistungsbereich(e) und Umfang in EUR </w:t>
            </w:r>
          </w:p>
        </w:tc>
      </w:tr>
      <w:tr w:rsidR="00AC0A26">
        <w:trPr>
          <w:trHeight w:val="465"/>
        </w:trPr>
        <w:tc>
          <w:tcPr>
            <w:tcW w:w="523" w:type="dxa"/>
            <w:shd w:val="clear" w:color="auto" w:fill="F2F2F2" w:themeFill="background1" w:themeFillShade="F2"/>
          </w:tcPr>
          <w:p w:rsidR="00AC0A26" w:rsidRDefault="00B400DD">
            <w:pPr>
              <w:tabs>
                <w:tab w:val="right" w:pos="9072"/>
              </w:tabs>
              <w:spacing w:line="240" w:lineRule="auto"/>
              <w:rPr>
                <w:rFonts w:ascii="Calibri" w:hAnsi="Calibri" w:cs="Calibri"/>
                <w:b/>
                <w:w w:val="100"/>
                <w:lang w:eastAsia="en-US"/>
              </w:rPr>
            </w:pPr>
            <w:r>
              <w:rPr>
                <w:rFonts w:ascii="Calibri" w:hAnsi="Calibri" w:cs="Calibri"/>
                <w:b/>
                <w:w w:val="100"/>
                <w:lang w:eastAsia="en-US"/>
              </w:rPr>
              <w:t>1</w:t>
            </w:r>
          </w:p>
        </w:tc>
        <w:tc>
          <w:tcPr>
            <w:tcW w:w="4150" w:type="dxa"/>
          </w:tcPr>
          <w:p w:rsidR="00AC0A26" w:rsidRDefault="00B400DD">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rsidR="00AC0A26" w:rsidRDefault="00B400DD">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rPr>
          <w:trHeight w:val="414"/>
        </w:trPr>
        <w:tc>
          <w:tcPr>
            <w:tcW w:w="523" w:type="dxa"/>
            <w:shd w:val="clear" w:color="auto" w:fill="F2F2F2" w:themeFill="background1" w:themeFillShade="F2"/>
          </w:tcPr>
          <w:p w:rsidR="00AC0A26" w:rsidRDefault="00B400DD">
            <w:pPr>
              <w:tabs>
                <w:tab w:val="right" w:pos="9072"/>
              </w:tabs>
              <w:spacing w:line="240" w:lineRule="auto"/>
              <w:rPr>
                <w:rFonts w:ascii="Calibri" w:hAnsi="Calibri" w:cs="Calibri"/>
                <w:b/>
                <w:w w:val="100"/>
                <w:lang w:eastAsia="en-US"/>
              </w:rPr>
            </w:pPr>
            <w:r>
              <w:rPr>
                <w:rFonts w:ascii="Calibri" w:hAnsi="Calibri" w:cs="Calibri"/>
                <w:b/>
                <w:w w:val="100"/>
                <w:lang w:eastAsia="en-US"/>
              </w:rPr>
              <w:lastRenderedPageBreak/>
              <w:t>2</w:t>
            </w:r>
          </w:p>
        </w:tc>
        <w:tc>
          <w:tcPr>
            <w:tcW w:w="4150" w:type="dxa"/>
          </w:tcPr>
          <w:p w:rsidR="00AC0A26" w:rsidRDefault="00B400DD">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rsidR="00AC0A26" w:rsidRDefault="00B400DD">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rPr>
          <w:trHeight w:val="399"/>
        </w:trPr>
        <w:tc>
          <w:tcPr>
            <w:tcW w:w="523" w:type="dxa"/>
            <w:shd w:val="clear" w:color="auto" w:fill="F2F2F2" w:themeFill="background1" w:themeFillShade="F2"/>
          </w:tcPr>
          <w:p w:rsidR="00AC0A26" w:rsidRDefault="00B400DD">
            <w:pPr>
              <w:tabs>
                <w:tab w:val="right" w:pos="9072"/>
              </w:tabs>
              <w:spacing w:line="240" w:lineRule="auto"/>
              <w:rPr>
                <w:rFonts w:ascii="Calibri" w:hAnsi="Calibri" w:cs="Calibri"/>
                <w:b/>
                <w:w w:val="100"/>
                <w:lang w:eastAsia="en-US"/>
              </w:rPr>
            </w:pPr>
            <w:r>
              <w:rPr>
                <w:rFonts w:ascii="Calibri" w:hAnsi="Calibri" w:cs="Calibri"/>
                <w:b/>
                <w:w w:val="100"/>
                <w:lang w:eastAsia="en-US"/>
              </w:rPr>
              <w:t>3</w:t>
            </w:r>
          </w:p>
        </w:tc>
        <w:tc>
          <w:tcPr>
            <w:tcW w:w="4150" w:type="dxa"/>
          </w:tcPr>
          <w:p w:rsidR="00AC0A26" w:rsidRDefault="00B400DD">
            <w:pPr>
              <w:tabs>
                <w:tab w:val="right" w:pos="9072"/>
              </w:tabs>
              <w:spacing w:line="240" w:lineRule="auto"/>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4394" w:type="dxa"/>
          </w:tcPr>
          <w:p w:rsidR="00AC0A26" w:rsidRDefault="00B400DD">
            <w:pPr>
              <w:tabs>
                <w:tab w:val="right" w:pos="9072"/>
              </w:tabs>
              <w:spacing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w:t>
      </w:r>
      <w:r>
        <w:rPr>
          <w:rFonts w:ascii="Calibri" w:hAnsi="Calibri" w:cs="Calibri"/>
          <w:w w:val="100"/>
          <w:sz w:val="22"/>
          <w:szCs w:val="22"/>
          <w:lang w:eastAsia="en-US"/>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rsidR="00AC0A26" w:rsidRDefault="00AC0A26">
      <w:pPr>
        <w:spacing w:line="240" w:lineRule="auto"/>
        <w:rPr>
          <w:rFonts w:ascii="Calibri" w:hAnsi="Calibri" w:cs="Calibri"/>
          <w:w w:val="100"/>
          <w:sz w:val="22"/>
          <w:szCs w:val="22"/>
          <w:lang w:eastAsia="en-US"/>
        </w:rPr>
      </w:pP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27"/>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tabs>
          <w:tab w:val="left" w:pos="426"/>
          <w:tab w:val="left" w:pos="3828"/>
          <w:tab w:val="left" w:pos="9072"/>
          <w:tab w:val="right" w:pos="9638"/>
        </w:tabs>
        <w:spacing w:after="240" w:line="240" w:lineRule="auto"/>
        <w:rPr>
          <w:rFonts w:ascii="Calibri" w:hAnsi="Calibri" w:cs="Calibri"/>
          <w:w w:val="100"/>
          <w:sz w:val="22"/>
          <w:szCs w:val="22"/>
          <w:lang w:eastAsia="en-US"/>
        </w:rPr>
      </w:pP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27"/>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B400DD">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443"/>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bei Bedarf</w:t>
      </w:r>
      <w:r>
        <w:rPr>
          <w:rStyle w:val="AufzhlungszeichenZchn"/>
          <w:rFonts w:ascii="Calibri" w:hAnsi="Calibri" w:cs="Calibri"/>
          <w:i/>
          <w:sz w:val="22"/>
          <w:szCs w:val="22"/>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hinzufügen</w:t>
      </w:r>
      <w:r>
        <w:rPr>
          <w:rFonts w:ascii="Calibri" w:hAnsi="Calibri" w:cs="Calibri"/>
          <w:w w:val="100"/>
          <w:sz w:val="22"/>
          <w:szCs w:val="22"/>
          <w:lang w:eastAsia="en-US"/>
        </w:rPr>
        <w:t>)</w:t>
      </w:r>
    </w:p>
    <w:p w:rsidR="00AC0A26" w:rsidRDefault="00AC0A26">
      <w:pPr>
        <w:spacing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den vorstehend genannten Stellen nicht dem vollständigen Namen des / der Erklärenden versehen / eingereicht, wird der Bieter / die Bietergemeinschaft zwingend vom Vergabeverfahren ausgeschlossen. Eine Unterschrift ist nicht erforderlich.</w:t>
            </w:r>
          </w:p>
        </w:tc>
      </w:tr>
    </w:tbl>
    <w:p w:rsidR="00AC0A26" w:rsidRDefault="00AC0A26">
      <w:pPr>
        <w:spacing w:line="240" w:lineRule="auto"/>
        <w:rPr>
          <w:rFonts w:ascii="Calibri" w:hAnsi="Calibri" w:cs="Calibri"/>
          <w:w w:val="100"/>
          <w:sz w:val="22"/>
          <w:szCs w:val="22"/>
          <w:lang w:eastAsia="en-US"/>
        </w:rPr>
      </w:pPr>
    </w:p>
    <w:p w:rsidR="00AC0A26" w:rsidRDefault="00B400DD">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w:t>
      </w:r>
    </w:p>
    <w:p w:rsidR="00AC0A26" w:rsidRDefault="00B400DD">
      <w:pPr>
        <w:spacing w:before="12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3</w:t>
      </w:r>
    </w:p>
    <w:p w:rsidR="00AC0A26" w:rsidRDefault="00B400DD">
      <w:pPr>
        <w:spacing w:before="120"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Angaben zum Unternehmen des Bieters / </w:t>
      </w:r>
    </w:p>
    <w:p w:rsidR="00AC0A26" w:rsidRDefault="00B400DD">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zum einzelnen Mitglied der Bietergemeinschaft</w:t>
      </w:r>
    </w:p>
    <w:p w:rsidR="00AC0A26" w:rsidRDefault="00B400DD">
      <w:pPr>
        <w:pBdr>
          <w:top w:val="single" w:sz="2" w:space="1" w:color="auto"/>
          <w:left w:val="single" w:sz="2" w:space="4" w:color="auto"/>
          <w:bottom w:val="single" w:sz="2" w:space="1" w:color="auto"/>
          <w:right w:val="single" w:sz="2" w:space="4" w:color="auto"/>
        </w:pBdr>
        <w:spacing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einer Bietergemeinschaft auszufüllen sowie anschließend vom Bieter / ggf. Bevollmächtigten Vertreter der Bietergemeinschaft einzureichen.</w:t>
      </w:r>
    </w:p>
    <w:p w:rsidR="00AC0A26" w:rsidRDefault="00AC0A26">
      <w:pPr>
        <w:spacing w:after="240" w:line="240" w:lineRule="auto"/>
        <w:rPr>
          <w:rFonts w:ascii="Calibri" w:hAnsi="Calibri" w:cs="Calibri"/>
          <w:w w:val="100"/>
          <w:sz w:val="22"/>
          <w:szCs w:val="22"/>
          <w:lang w:eastAsia="en-US"/>
        </w:rPr>
      </w:pPr>
    </w:p>
    <w:tbl>
      <w:tblPr>
        <w:tblW w:w="9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5254"/>
      </w:tblGrid>
      <w:tr w:rsidR="00AC0A26">
        <w:trPr>
          <w:trHeight w:val="694"/>
        </w:trPr>
        <w:tc>
          <w:tcPr>
            <w:tcW w:w="3856" w:type="dxa"/>
            <w:shd w:val="pct15" w:color="auto" w:fill="auto"/>
          </w:tcPr>
          <w:p w:rsidR="00AC0A26" w:rsidRDefault="00B400DD">
            <w:pPr>
              <w:spacing w:before="120" w:after="120" w:line="240" w:lineRule="auto"/>
              <w:jc w:val="both"/>
              <w:rPr>
                <w:rFonts w:ascii="Calibri" w:hAnsi="Calibri" w:cs="Calibri"/>
                <w:w w:val="100"/>
                <w:lang w:eastAsia="en-US"/>
              </w:rPr>
            </w:pPr>
            <w:r>
              <w:rPr>
                <w:rFonts w:ascii="Calibri" w:hAnsi="Calibri" w:cs="Calibri"/>
                <w:w w:val="100"/>
                <w:lang w:eastAsia="en-US"/>
              </w:rPr>
              <w:t>Name: (vollständige Bezeichnung):</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p w:rsidR="00AC0A26" w:rsidRDefault="00AC0A26">
            <w:pPr>
              <w:tabs>
                <w:tab w:val="right" w:pos="5589"/>
              </w:tabs>
              <w:spacing w:before="120" w:after="120" w:line="240" w:lineRule="auto"/>
              <w:jc w:val="both"/>
              <w:rPr>
                <w:rFonts w:ascii="Calibri" w:hAnsi="Calibri" w:cs="Calibri"/>
                <w:w w:val="100"/>
                <w:lang w:eastAsia="en-US"/>
              </w:rPr>
            </w:pPr>
          </w:p>
        </w:tc>
      </w:tr>
      <w:tr w:rsidR="00AC0A26">
        <w:trPr>
          <w:trHeight w:val="696"/>
        </w:trPr>
        <w:tc>
          <w:tcPr>
            <w:tcW w:w="3856" w:type="dxa"/>
            <w:shd w:val="pct15" w:color="auto" w:fill="auto"/>
          </w:tcPr>
          <w:p w:rsidR="00AC0A26" w:rsidRDefault="00B400DD">
            <w:pPr>
              <w:spacing w:before="120" w:after="120" w:line="240" w:lineRule="auto"/>
              <w:jc w:val="both"/>
              <w:rPr>
                <w:rFonts w:ascii="Calibri" w:hAnsi="Calibri" w:cs="Calibri"/>
                <w:w w:val="100"/>
                <w:lang w:eastAsia="en-US"/>
              </w:rPr>
            </w:pPr>
            <w:r>
              <w:rPr>
                <w:rFonts w:ascii="Calibri" w:hAnsi="Calibri" w:cs="Calibri"/>
                <w:w w:val="100"/>
                <w:lang w:eastAsia="en-US"/>
              </w:rPr>
              <w:t xml:space="preserve">Sitz (Straße, Nr., PLZ Ort): </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745"/>
        </w:trPr>
        <w:tc>
          <w:tcPr>
            <w:tcW w:w="3856" w:type="dxa"/>
            <w:shd w:val="pct15" w:color="auto" w:fill="auto"/>
          </w:tcPr>
          <w:p w:rsidR="00AC0A26" w:rsidRDefault="00B400DD">
            <w:pPr>
              <w:spacing w:before="120" w:after="120" w:line="240" w:lineRule="auto"/>
              <w:jc w:val="both"/>
              <w:rPr>
                <w:rFonts w:ascii="Calibri" w:hAnsi="Calibri" w:cs="Calibri"/>
                <w:w w:val="100"/>
                <w:lang w:eastAsia="en-US"/>
              </w:rPr>
            </w:pPr>
            <w:r>
              <w:rPr>
                <w:rFonts w:ascii="Calibri" w:hAnsi="Calibri" w:cs="Calibri"/>
                <w:w w:val="100"/>
                <w:lang w:eastAsia="en-US"/>
              </w:rPr>
              <w:t>Nummer der Eintragung in einem öffentlichen Register:</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750"/>
        </w:trPr>
        <w:tc>
          <w:tcPr>
            <w:tcW w:w="3856" w:type="dxa"/>
            <w:shd w:val="pct15" w:color="auto" w:fill="auto"/>
          </w:tcPr>
          <w:p w:rsidR="00AC0A26" w:rsidRDefault="00B400DD">
            <w:pPr>
              <w:spacing w:before="120" w:line="240" w:lineRule="auto"/>
              <w:jc w:val="both"/>
              <w:rPr>
                <w:rFonts w:ascii="Calibri" w:hAnsi="Calibri" w:cs="Calibri"/>
                <w:w w:val="100"/>
                <w:lang w:eastAsia="en-US"/>
              </w:rPr>
            </w:pPr>
            <w:r>
              <w:rPr>
                <w:rFonts w:ascii="Calibri" w:hAnsi="Calibri" w:cs="Calibri"/>
                <w:w w:val="100"/>
                <w:lang w:eastAsia="en-US"/>
              </w:rPr>
              <w:t>Zuständige Standorte für die Leistungserbringung (vollständige Adresse):</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750"/>
        </w:trPr>
        <w:tc>
          <w:tcPr>
            <w:tcW w:w="3856" w:type="dxa"/>
            <w:shd w:val="pct15" w:color="auto" w:fill="auto"/>
          </w:tcPr>
          <w:p w:rsidR="00AC0A26" w:rsidRDefault="00B400DD">
            <w:pPr>
              <w:spacing w:before="120" w:line="240" w:lineRule="auto"/>
              <w:jc w:val="both"/>
              <w:rPr>
                <w:rFonts w:ascii="Calibri" w:hAnsi="Calibri" w:cs="Calibri"/>
                <w:w w:val="100"/>
                <w:lang w:eastAsia="en-US"/>
              </w:rPr>
            </w:pPr>
            <w:r>
              <w:rPr>
                <w:rFonts w:ascii="Calibri" w:hAnsi="Calibri" w:cs="Calibri"/>
                <w:w w:val="100"/>
                <w:lang w:eastAsia="en-US"/>
              </w:rPr>
              <w:t>Kurze Beschreibung des Leistungsportfolios des Unternehmens:</w:t>
            </w:r>
          </w:p>
        </w:tc>
        <w:tc>
          <w:tcPr>
            <w:tcW w:w="5254" w:type="dxa"/>
          </w:tcPr>
          <w:p w:rsidR="00AC0A26" w:rsidRDefault="00AC0A26">
            <w:pPr>
              <w:tabs>
                <w:tab w:val="right" w:pos="5589"/>
              </w:tabs>
              <w:spacing w:before="120" w:after="120" w:line="240" w:lineRule="auto"/>
              <w:jc w:val="both"/>
              <w:rPr>
                <w:rFonts w:ascii="Calibri" w:hAnsi="Calibri" w:cs="Calibri"/>
                <w:w w:val="100"/>
                <w:lang w:eastAsia="en-US"/>
              </w:rPr>
            </w:pPr>
          </w:p>
        </w:tc>
      </w:tr>
      <w:tr w:rsidR="00AC0A26">
        <w:trPr>
          <w:trHeight w:val="555"/>
        </w:trPr>
        <w:tc>
          <w:tcPr>
            <w:tcW w:w="3856" w:type="dxa"/>
            <w:shd w:val="pct15" w:color="auto" w:fill="auto"/>
          </w:tcPr>
          <w:p w:rsidR="00AC0A26" w:rsidRDefault="00B400DD">
            <w:pPr>
              <w:spacing w:before="120" w:after="120" w:line="240" w:lineRule="auto"/>
              <w:jc w:val="both"/>
              <w:rPr>
                <w:rFonts w:ascii="Calibri" w:hAnsi="Calibri" w:cs="Calibri"/>
                <w:w w:val="100"/>
                <w:lang w:eastAsia="en-US"/>
              </w:rPr>
            </w:pPr>
            <w:r>
              <w:rPr>
                <w:rFonts w:ascii="Calibri" w:hAnsi="Calibri" w:cs="Calibri"/>
                <w:w w:val="100"/>
                <w:lang w:eastAsia="en-US"/>
              </w:rPr>
              <w:t>Internetadresse:</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564"/>
        </w:trPr>
        <w:tc>
          <w:tcPr>
            <w:tcW w:w="3856" w:type="dxa"/>
            <w:shd w:val="pct15" w:color="auto" w:fill="auto"/>
          </w:tcPr>
          <w:p w:rsidR="00AC0A26" w:rsidRDefault="00B400DD">
            <w:pPr>
              <w:spacing w:before="120" w:after="120" w:line="240" w:lineRule="auto"/>
              <w:jc w:val="both"/>
              <w:rPr>
                <w:rFonts w:ascii="Calibri" w:hAnsi="Calibri" w:cs="Calibri"/>
                <w:w w:val="100"/>
                <w:lang w:eastAsia="en-US"/>
              </w:rPr>
            </w:pPr>
            <w:r>
              <w:rPr>
                <w:rFonts w:ascii="Calibri" w:hAnsi="Calibri" w:cs="Calibri"/>
                <w:w w:val="100"/>
                <w:lang w:eastAsia="en-US"/>
              </w:rPr>
              <w:t>Telefon:</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554"/>
        </w:trPr>
        <w:tc>
          <w:tcPr>
            <w:tcW w:w="3856" w:type="dxa"/>
            <w:shd w:val="pct15" w:color="auto" w:fill="auto"/>
          </w:tcPr>
          <w:p w:rsidR="00AC0A26" w:rsidRDefault="00B400DD">
            <w:pPr>
              <w:spacing w:before="120" w:after="120" w:line="240" w:lineRule="auto"/>
              <w:jc w:val="both"/>
              <w:rPr>
                <w:rFonts w:ascii="Calibri" w:hAnsi="Calibri" w:cs="Calibri"/>
                <w:w w:val="100"/>
                <w:lang w:eastAsia="en-US"/>
              </w:rPr>
            </w:pPr>
            <w:r>
              <w:rPr>
                <w:rFonts w:ascii="Calibri" w:hAnsi="Calibri" w:cs="Calibri"/>
                <w:w w:val="100"/>
                <w:lang w:eastAsia="en-US"/>
              </w:rPr>
              <w:t>E-Mail-Adresse:</w:t>
            </w:r>
          </w:p>
        </w:tc>
        <w:tc>
          <w:tcPr>
            <w:tcW w:w="5254" w:type="dxa"/>
          </w:tcPr>
          <w:p w:rsidR="00AC0A26" w:rsidRDefault="00B400DD">
            <w:pPr>
              <w:tabs>
                <w:tab w:val="right" w:pos="5589"/>
              </w:tabs>
              <w:spacing w:before="120" w:after="120" w:line="240" w:lineRule="auto"/>
              <w:jc w:val="both"/>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rsidR="00AC0A26" w:rsidRDefault="00B400DD">
      <w:pPr>
        <w:spacing w:before="36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rsidR="00AC0A26" w:rsidRDefault="00B400DD">
      <w:pPr>
        <w:spacing w:before="24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4</w:t>
      </w:r>
    </w:p>
    <w:p w:rsidR="00AC0A26" w:rsidRDefault="00B400DD">
      <w:pPr>
        <w:spacing w:before="240" w:after="240" w:line="240" w:lineRule="auto"/>
        <w:jc w:val="center"/>
        <w:rPr>
          <w:rFonts w:ascii="Calibri" w:hAnsi="Calibri" w:cs="Calibri"/>
          <w:w w:val="100"/>
          <w:sz w:val="22"/>
          <w:szCs w:val="22"/>
          <w:lang w:eastAsia="en-US"/>
        </w:rPr>
      </w:pPr>
      <w:r>
        <w:rPr>
          <w:rFonts w:ascii="Calibri" w:hAnsi="Calibri" w:cs="Calibri"/>
          <w:b/>
          <w:w w:val="100"/>
          <w:sz w:val="22"/>
          <w:szCs w:val="22"/>
          <w:lang w:eastAsia="en-US"/>
        </w:rPr>
        <w:t>Benennung des / der einfachen Nachunternehmer</w:t>
      </w:r>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 xml:space="preserve">Sofern zutreffend, </w:t>
      </w:r>
      <w:r>
        <w:rPr>
          <w:rFonts w:ascii="Calibri" w:hAnsi="Calibri" w:cs="Calibri"/>
          <w:w w:val="100"/>
          <w:sz w:val="22"/>
          <w:szCs w:val="22"/>
          <w:lang w:eastAsia="en-US"/>
        </w:rPr>
        <w:t>vom Bieter / ggf. Bevollmächtigten Vertreter der Bietergemeinschaft auszufüllen und einzureichen.</w:t>
      </w:r>
    </w:p>
    <w:p w:rsidR="00AC0A26" w:rsidRDefault="00B400DD">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einfachen Nachunternehmern in den Vergabeunterlagen Teil 1 und Teil 4 haben wir zur Kenntnis genommen.</w:t>
      </w:r>
    </w:p>
    <w:p w:rsidR="00AC0A26" w:rsidRDefault="00B400DD">
      <w:pPr>
        <w:spacing w:before="240"/>
        <w:rPr>
          <w:rFonts w:ascii="Calibri" w:hAnsi="Calibri" w:cs="Calibri"/>
          <w:w w:val="100"/>
          <w:sz w:val="22"/>
          <w:szCs w:val="22"/>
          <w:lang w:eastAsia="en-US"/>
        </w:rPr>
      </w:pPr>
      <w:r>
        <w:rPr>
          <w:rFonts w:ascii="Calibri" w:hAnsi="Calibri" w:cs="Calibri"/>
          <w:w w:val="100"/>
          <w:sz w:val="22"/>
          <w:szCs w:val="22"/>
          <w:lang w:eastAsia="en-US"/>
        </w:rPr>
        <w:t>Bitte Zutreffendes ausfüllen:</w:t>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pStyle w:val="LXBody"/>
        <w:spacing w:before="240" w:after="120"/>
        <w:ind w:left="567" w:hanging="567"/>
        <w:rPr>
          <w:rFonts w:ascii="Calibri" w:hAnsi="Calibri" w:cs="Calibri"/>
          <w:sz w:val="22"/>
        </w:rPr>
      </w:pPr>
      <w:r>
        <w:rPr>
          <w:rFonts w:ascii="Calibri" w:hAnsi="Calibri" w:cs="Calibri"/>
          <w:sz w:val="22"/>
        </w:rPr>
        <w:t>Es ist beabsichtigt, Nachunternehmer einzusetzen: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5103"/>
      </w:tblGrid>
      <w:tr w:rsidR="00AC0A26">
        <w:trPr>
          <w:trHeight w:val="416"/>
          <w:tblHeader/>
        </w:trPr>
        <w:tc>
          <w:tcPr>
            <w:tcW w:w="4106"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eastAsia="Lucida Sans Unicode" w:hAnsi="Calibri" w:cs="Calibri"/>
                <w:b/>
              </w:rPr>
            </w:pPr>
            <w:r>
              <w:rPr>
                <w:rFonts w:ascii="Calibri" w:hAnsi="Calibri" w:cs="Calibri"/>
                <w:b/>
              </w:rPr>
              <w:t>Bitte zutreffendes ankreuzen (x)</w:t>
            </w:r>
          </w:p>
        </w:tc>
        <w:tc>
          <w:tcPr>
            <w:tcW w:w="5103"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jc w:val="center"/>
              <w:rPr>
                <w:rFonts w:ascii="Calibri" w:hAnsi="Calibri" w:cs="Calibri"/>
                <w:b/>
              </w:rPr>
            </w:pPr>
            <w:r>
              <w:rPr>
                <w:rFonts w:ascii="Calibri" w:hAnsi="Calibri" w:cs="Calibri"/>
                <w:b/>
              </w:rPr>
              <w:t xml:space="preserve">Einsatz eines / mehrerer Nachunternehmer </w:t>
            </w:r>
          </w:p>
        </w:tc>
      </w:tr>
      <w:tr w:rsidR="00AC0A26">
        <w:trPr>
          <w:trHeight w:val="484"/>
        </w:trPr>
        <w:tc>
          <w:tcPr>
            <w:tcW w:w="410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rPr>
            </w:pPr>
            <w:r>
              <w:rPr>
                <w:rFonts w:ascii="Segoe UI Symbol" w:eastAsia="MS Gothic" w:hAnsi="Segoe UI Symbol" w:cs="Segoe UI Symbol"/>
              </w:rPr>
              <w:t>☐</w:t>
            </w:r>
          </w:p>
        </w:tc>
        <w:tc>
          <w:tcPr>
            <w:tcW w:w="5103" w:type="dxa"/>
            <w:tcBorders>
              <w:top w:val="single" w:sz="4" w:space="0" w:color="auto"/>
              <w:left w:val="single" w:sz="4" w:space="0" w:color="auto"/>
              <w:bottom w:val="single" w:sz="4" w:space="0" w:color="auto"/>
              <w:right w:val="single" w:sz="4" w:space="0" w:color="auto"/>
            </w:tcBorders>
            <w:hideMark/>
          </w:tcPr>
          <w:p w:rsidR="00AC0A26" w:rsidRDefault="00B400DD">
            <w:pPr>
              <w:spacing w:before="120" w:after="40" w:line="240" w:lineRule="auto"/>
              <w:jc w:val="center"/>
              <w:rPr>
                <w:rFonts w:ascii="Calibri" w:hAnsi="Calibri" w:cs="Calibri"/>
              </w:rPr>
            </w:pPr>
            <w:r>
              <w:rPr>
                <w:rFonts w:ascii="Calibri" w:hAnsi="Calibri" w:cs="Calibri"/>
                <w:w w:val="100"/>
                <w:lang w:eastAsia="en-US"/>
              </w:rPr>
              <w:t xml:space="preserve">Ja </w:t>
            </w:r>
          </w:p>
        </w:tc>
      </w:tr>
      <w:tr w:rsidR="00AC0A26">
        <w:trPr>
          <w:trHeight w:val="522"/>
        </w:trPr>
        <w:tc>
          <w:tcPr>
            <w:tcW w:w="4106"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rPr>
            </w:pPr>
            <w:r>
              <w:rPr>
                <w:rFonts w:ascii="Segoe UI Symbol" w:eastAsia="MS Gothic" w:hAnsi="Segoe UI Symbol" w:cs="Segoe UI Symbol"/>
              </w:rPr>
              <w:t>☐</w:t>
            </w:r>
          </w:p>
        </w:tc>
        <w:tc>
          <w:tcPr>
            <w:tcW w:w="5103"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t>Nein</w:t>
            </w:r>
            <w:r>
              <w:rPr>
                <w:rFonts w:ascii="Calibri" w:hAnsi="Calibri" w:cs="Calibri"/>
              </w:rPr>
              <w:t xml:space="preserve"> </w:t>
            </w:r>
          </w:p>
        </w:tc>
      </w:tr>
    </w:tbl>
    <w:p w:rsidR="00AC0A26" w:rsidRDefault="00B400DD">
      <w:pPr>
        <w:tabs>
          <w:tab w:val="left" w:pos="1418"/>
        </w:tabs>
        <w:spacing w:before="360" w:after="360" w:line="240" w:lineRule="auto"/>
        <w:jc w:val="both"/>
        <w:rPr>
          <w:rFonts w:ascii="Calibri" w:hAnsi="Calibri" w:cs="Calibri"/>
          <w:sz w:val="22"/>
          <w:szCs w:val="22"/>
        </w:rPr>
      </w:pPr>
      <w:r>
        <w:rPr>
          <w:rFonts w:ascii="Calibri" w:hAnsi="Calibri" w:cs="Calibri"/>
          <w:sz w:val="22"/>
          <w:szCs w:val="22"/>
        </w:rPr>
        <w:t>Es ist folgender Nachunternehmereinsatz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0"/>
        <w:gridCol w:w="2424"/>
        <w:gridCol w:w="2551"/>
        <w:gridCol w:w="3544"/>
      </w:tblGrid>
      <w:tr w:rsidR="00AC0A26">
        <w:trPr>
          <w:trHeight w:val="416"/>
          <w:tblHeader/>
        </w:trPr>
        <w:tc>
          <w:tcPr>
            <w:tcW w:w="690"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eastAsia="Lucida Sans Unicode" w:hAnsi="Calibri" w:cs="Calibri"/>
                <w:b/>
              </w:rPr>
            </w:pPr>
            <w:r>
              <w:rPr>
                <w:rFonts w:ascii="Calibri" w:eastAsia="Lucida Sans Unicode" w:hAnsi="Calibri" w:cs="Calibri"/>
                <w:b/>
              </w:rPr>
              <w:t>Laufende Nr.</w:t>
            </w:r>
          </w:p>
        </w:tc>
        <w:tc>
          <w:tcPr>
            <w:tcW w:w="2424"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jc w:val="center"/>
              <w:rPr>
                <w:rFonts w:ascii="Calibri" w:eastAsia="Lucida Sans Unicode" w:hAnsi="Calibri" w:cs="Calibri"/>
                <w:b/>
              </w:rPr>
            </w:pPr>
            <w:r>
              <w:rPr>
                <w:rFonts w:ascii="Calibri" w:eastAsia="Lucida Sans Unicode" w:hAnsi="Calibri" w:cs="Calibri"/>
                <w:b/>
              </w:rPr>
              <w:t>Name, Adresse, Rechtsform Nachunternehmer</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jc w:val="center"/>
              <w:rPr>
                <w:rFonts w:ascii="Calibri" w:hAnsi="Calibri" w:cs="Calibri"/>
                <w:b/>
              </w:rPr>
            </w:pPr>
            <w:r>
              <w:rPr>
                <w:rFonts w:ascii="Calibri" w:hAnsi="Calibri" w:cs="Calibri"/>
                <w:b/>
              </w:rPr>
              <w:t>Beschreibung der Leistungsart und des Leistungsbereiches des Nachunternehmers</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jc w:val="center"/>
              <w:rPr>
                <w:rFonts w:ascii="Calibri" w:hAnsi="Calibri" w:cs="Calibri"/>
                <w:b/>
              </w:rPr>
            </w:pPr>
            <w:r>
              <w:rPr>
                <w:rFonts w:ascii="Calibri" w:hAnsi="Calibri" w:cs="Calibri"/>
                <w:b/>
              </w:rPr>
              <w:t>Umfang der Leistungen, die vom Nachunternehmer erbracht werden</w:t>
            </w:r>
          </w:p>
          <w:p w:rsidR="00AC0A26" w:rsidRDefault="00B400DD">
            <w:pPr>
              <w:spacing w:before="40" w:after="40" w:line="240" w:lineRule="auto"/>
              <w:jc w:val="center"/>
              <w:rPr>
                <w:rFonts w:ascii="Calibri" w:hAnsi="Calibri" w:cs="Calibri"/>
                <w:b/>
              </w:rPr>
            </w:pPr>
            <w:r>
              <w:rPr>
                <w:rFonts w:ascii="Calibri" w:hAnsi="Calibri" w:cs="Calibri"/>
                <w:b/>
              </w:rPr>
              <w:t>(EUR)</w:t>
            </w:r>
          </w:p>
        </w:tc>
      </w:tr>
      <w:tr w:rsidR="00AC0A26">
        <w:trPr>
          <w:trHeight w:val="669"/>
        </w:trPr>
        <w:tc>
          <w:tcPr>
            <w:tcW w:w="690" w:type="dxa"/>
            <w:tcBorders>
              <w:top w:val="single" w:sz="4" w:space="0" w:color="auto"/>
              <w:left w:val="single" w:sz="4" w:space="0" w:color="auto"/>
              <w:bottom w:val="single" w:sz="4" w:space="0" w:color="auto"/>
              <w:right w:val="single" w:sz="4" w:space="0" w:color="auto"/>
            </w:tcBorders>
            <w:vAlign w:val="center"/>
          </w:tcPr>
          <w:p w:rsidR="00AC0A26" w:rsidRDefault="00AC0A26">
            <w:pPr>
              <w:spacing w:before="40" w:after="40" w:line="240" w:lineRule="auto"/>
              <w:jc w:val="center"/>
              <w:rPr>
                <w:rFonts w:ascii="Calibri" w:hAnsi="Calibri" w:cs="Calibri"/>
              </w:rPr>
            </w:pPr>
          </w:p>
        </w:tc>
        <w:tc>
          <w:tcPr>
            <w:tcW w:w="242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669"/>
        </w:trPr>
        <w:tc>
          <w:tcPr>
            <w:tcW w:w="690" w:type="dxa"/>
            <w:tcBorders>
              <w:top w:val="single" w:sz="4" w:space="0" w:color="auto"/>
              <w:left w:val="single" w:sz="4" w:space="0" w:color="auto"/>
              <w:bottom w:val="single" w:sz="4" w:space="0" w:color="auto"/>
              <w:right w:val="single" w:sz="4" w:space="0" w:color="auto"/>
            </w:tcBorders>
            <w:vAlign w:val="center"/>
          </w:tcPr>
          <w:p w:rsidR="00AC0A26" w:rsidRDefault="00AC0A26">
            <w:pPr>
              <w:spacing w:before="40" w:after="40" w:line="240" w:lineRule="auto"/>
              <w:jc w:val="center"/>
              <w:rPr>
                <w:rFonts w:ascii="Calibri" w:hAnsi="Calibri" w:cs="Calibri"/>
              </w:rPr>
            </w:pPr>
          </w:p>
        </w:tc>
        <w:tc>
          <w:tcPr>
            <w:tcW w:w="2424" w:type="dxa"/>
            <w:tcBorders>
              <w:top w:val="single" w:sz="4" w:space="0" w:color="auto"/>
              <w:left w:val="single" w:sz="4" w:space="0" w:color="auto"/>
              <w:bottom w:val="single" w:sz="4" w:space="0" w:color="auto"/>
              <w:right w:val="single" w:sz="4" w:space="0" w:color="auto"/>
            </w:tcBorders>
          </w:tcPr>
          <w:p w:rsidR="00AC0A26" w:rsidRDefault="00B400DD">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669"/>
        </w:trPr>
        <w:tc>
          <w:tcPr>
            <w:tcW w:w="690" w:type="dxa"/>
            <w:tcBorders>
              <w:top w:val="single" w:sz="4" w:space="0" w:color="auto"/>
              <w:left w:val="single" w:sz="4" w:space="0" w:color="auto"/>
              <w:bottom w:val="single" w:sz="4" w:space="0" w:color="auto"/>
              <w:right w:val="single" w:sz="4" w:space="0" w:color="auto"/>
            </w:tcBorders>
            <w:vAlign w:val="center"/>
          </w:tcPr>
          <w:p w:rsidR="00AC0A26" w:rsidRDefault="00AC0A26">
            <w:pPr>
              <w:spacing w:before="40" w:after="40" w:line="240" w:lineRule="auto"/>
              <w:jc w:val="center"/>
              <w:rPr>
                <w:rFonts w:ascii="Calibri" w:hAnsi="Calibri" w:cs="Calibri"/>
                <w:w w:val="100"/>
                <w:lang w:eastAsia="en-US"/>
              </w:rPr>
            </w:pPr>
          </w:p>
        </w:tc>
        <w:tc>
          <w:tcPr>
            <w:tcW w:w="2424" w:type="dxa"/>
            <w:tcBorders>
              <w:top w:val="single" w:sz="4" w:space="0" w:color="auto"/>
              <w:left w:val="single" w:sz="4" w:space="0" w:color="auto"/>
              <w:bottom w:val="single" w:sz="4" w:space="0" w:color="auto"/>
              <w:right w:val="single" w:sz="4" w:space="0" w:color="auto"/>
            </w:tcBorders>
          </w:tcPr>
          <w:p w:rsidR="00AC0A26" w:rsidRDefault="00B400DD">
            <w:pPr>
              <w:spacing w:before="4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rsidR="00AC0A26" w:rsidRDefault="00B400DD">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rsidR="00AC0A26" w:rsidRDefault="00B400DD">
      <w:pPr>
        <w:tabs>
          <w:tab w:val="left" w:pos="1418"/>
        </w:tabs>
        <w:spacing w:after="240" w:line="240" w:lineRule="auto"/>
        <w:jc w:val="both"/>
        <w:rPr>
          <w:rFonts w:ascii="Calibri" w:hAnsi="Calibri" w:cs="Calibri"/>
          <w:sz w:val="22"/>
          <w:szCs w:val="22"/>
        </w:rPr>
      </w:pPr>
      <w:r>
        <w:rPr>
          <w:rFonts w:ascii="Calibri" w:hAnsi="Calibri" w:cs="Calibri"/>
          <w:w w:val="100"/>
          <w:sz w:val="22"/>
          <w:szCs w:val="22"/>
          <w:lang w:eastAsia="en-US"/>
        </w:rPr>
        <w:t>Wir wissen, dass sich die</w:t>
      </w:r>
      <w:r>
        <w:rPr>
          <w:rFonts w:ascii="Calibri" w:hAnsi="Calibri" w:cs="Calibri"/>
          <w:sz w:val="22"/>
          <w:lang w:eastAsia="de-DE"/>
        </w:rPr>
        <w:t xml:space="preserve"> Auftraggeberin vor dem Hintergrund des Ineinandergreifens der zu erbringenden Leistungen vorbehält, einen Auftragnehmer, der einen oder mehrere Nachunternehmer einsetzt, ggf. vor der Erteilung des Zuschlags aufzufordern, darzulegen und nachzuweisen, dass er die Leistungen ohne problematische Schnittstellen aus „einer Hand“ erbringen kann.</w:t>
      </w:r>
    </w:p>
    <w:p w:rsidR="00AC0A26" w:rsidRDefault="00B400DD">
      <w:pPr>
        <w:tabs>
          <w:tab w:val="left" w:pos="1418"/>
        </w:tabs>
        <w:spacing w:line="240" w:lineRule="auto"/>
        <w:jc w:val="both"/>
        <w:rPr>
          <w:rFonts w:ascii="Calibri" w:hAnsi="Calibri" w:cs="Calibri"/>
          <w:sz w:val="22"/>
          <w:szCs w:val="22"/>
        </w:rPr>
      </w:pPr>
      <w:r>
        <w:rPr>
          <w:rFonts w:ascii="Calibri" w:hAnsi="Calibri" w:cs="Calibri"/>
          <w:sz w:val="22"/>
          <w:lang w:eastAsia="de-DE"/>
        </w:rPr>
        <w:t>Die Benennung der einfachen</w:t>
      </w:r>
      <w:r>
        <w:rPr>
          <w:rFonts w:ascii="Calibri" w:hAnsi="Calibri" w:cs="Calibri"/>
          <w:sz w:val="22"/>
          <w:szCs w:val="22"/>
        </w:rPr>
        <w:t xml:space="preserve"> Nachunternehmer bereits im Angebot ist </w:t>
      </w:r>
      <w:r>
        <w:rPr>
          <w:rFonts w:ascii="Calibri" w:hAnsi="Calibri" w:cs="Calibri"/>
          <w:b/>
          <w:sz w:val="22"/>
          <w:szCs w:val="22"/>
        </w:rPr>
        <w:t>freiwillig, aber erwünscht</w:t>
      </w:r>
      <w:r>
        <w:rPr>
          <w:rFonts w:ascii="Calibri" w:hAnsi="Calibri" w:cs="Calibri"/>
          <w:sz w:val="22"/>
          <w:szCs w:val="22"/>
        </w:rPr>
        <w:t xml:space="preserve">. Hingegen ist </w:t>
      </w:r>
      <w:r>
        <w:rPr>
          <w:rFonts w:ascii="Calibri" w:hAnsi="Calibri" w:cs="Calibri"/>
          <w:sz w:val="22"/>
          <w:lang w:eastAsia="de-DE"/>
        </w:rPr>
        <w:t>zwingend bereits mit dem Angebot</w:t>
      </w:r>
      <w:r>
        <w:rPr>
          <w:rFonts w:ascii="Calibri" w:hAnsi="Calibri" w:cs="Calibri"/>
          <w:sz w:val="22"/>
          <w:szCs w:val="22"/>
        </w:rPr>
        <w:t xml:space="preserve"> anzugeben, ob und welche Leistungen mit welchem Umfang durch Nachunternehmer erbracht werden. </w:t>
      </w:r>
      <w:r>
        <w:rPr>
          <w:rFonts w:ascii="Calibri" w:hAnsi="Calibri" w:cs="Calibri"/>
          <w:b/>
          <w:sz w:val="22"/>
          <w:szCs w:val="22"/>
        </w:rPr>
        <w:t xml:space="preserve">Die Auftraggeberin wird die Namen der Nachunternehmer bei dem </w:t>
      </w:r>
      <w:r>
        <w:rPr>
          <w:rFonts w:ascii="Calibri" w:hAnsi="Calibri" w:cs="Calibri"/>
          <w:b/>
          <w:sz w:val="22"/>
          <w:szCs w:val="22"/>
        </w:rPr>
        <w:lastRenderedPageBreak/>
        <w:t>Bieter anfordern, der für den Zuschlag vorgesehen ist. Die Namen der Nachunternehmer und die für diese vorzulegenden Erklärungen und Nachweise sind dann innerhalb von maximal 6 Kalendertagen abzugeben.</w:t>
      </w:r>
    </w:p>
    <w:p w:rsidR="00AC0A26" w:rsidRDefault="00B400DD">
      <w:pPr>
        <w:tabs>
          <w:tab w:val="left" w:pos="1418"/>
        </w:tabs>
        <w:spacing w:before="240" w:after="240" w:line="240" w:lineRule="auto"/>
        <w:jc w:val="center"/>
        <w:rPr>
          <w:rFonts w:ascii="Calibri" w:hAnsi="Calibri" w:cs="Calibri"/>
          <w:b/>
          <w:sz w:val="22"/>
          <w:szCs w:val="22"/>
        </w:rPr>
      </w:pPr>
      <w:r>
        <w:rPr>
          <w:rFonts w:ascii="Calibri" w:hAnsi="Calibri" w:cs="Calibri"/>
          <w:b/>
          <w:sz w:val="22"/>
          <w:szCs w:val="22"/>
        </w:rPr>
        <w:t>***</w:t>
      </w:r>
    </w:p>
    <w:p w:rsidR="00AC0A26" w:rsidRDefault="00B400DD">
      <w:pPr>
        <w:spacing w:before="240" w:after="240" w:line="240" w:lineRule="auto"/>
        <w:jc w:val="center"/>
        <w:rPr>
          <w:rFonts w:ascii="Calibri" w:hAnsi="Calibri" w:cs="Calibri"/>
          <w:b/>
          <w:w w:val="100"/>
          <w:sz w:val="28"/>
          <w:szCs w:val="28"/>
          <w:lang w:eastAsia="en-US"/>
        </w:rPr>
      </w:pPr>
      <w:r>
        <w:rPr>
          <w:rFonts w:ascii="Calibri" w:hAnsi="Calibri" w:cs="Calibri"/>
          <w:sz w:val="22"/>
          <w:szCs w:val="22"/>
          <w:lang w:eastAsia="de-DE"/>
        </w:rPr>
        <w:br w:type="column"/>
      </w:r>
      <w:r>
        <w:rPr>
          <w:rFonts w:ascii="Calibri" w:hAnsi="Calibri" w:cs="Calibri"/>
          <w:b/>
          <w:w w:val="100"/>
          <w:sz w:val="28"/>
          <w:szCs w:val="28"/>
          <w:lang w:eastAsia="en-US"/>
        </w:rPr>
        <w:lastRenderedPageBreak/>
        <w:t>Formblatt 5</w:t>
      </w:r>
    </w:p>
    <w:p w:rsidR="00AC0A26" w:rsidRDefault="00B400DD">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Benennung des / der eignungs</w:t>
      </w:r>
      <w:r w:rsidR="007C077D">
        <w:rPr>
          <w:rFonts w:ascii="Calibri" w:hAnsi="Calibri" w:cs="Calibri"/>
          <w:b/>
          <w:w w:val="100"/>
          <w:sz w:val="22"/>
          <w:szCs w:val="22"/>
          <w:lang w:eastAsia="en-US"/>
        </w:rPr>
        <w:t>verleihenden</w:t>
      </w:r>
      <w:r>
        <w:rPr>
          <w:rFonts w:ascii="Calibri" w:hAnsi="Calibri" w:cs="Calibri"/>
          <w:b/>
          <w:w w:val="100"/>
          <w:sz w:val="22"/>
          <w:szCs w:val="22"/>
          <w:lang w:eastAsia="en-US"/>
        </w:rPr>
        <w:t xml:space="preserve"> Nachunternehmer, </w:t>
      </w:r>
      <w:r>
        <w:rPr>
          <w:rFonts w:ascii="Calibri" w:hAnsi="Calibri" w:cs="Calibri"/>
          <w:b/>
          <w:sz w:val="22"/>
          <w:szCs w:val="22"/>
        </w:rPr>
        <w:t xml:space="preserve">§ 34 Abs. 1 </w:t>
      </w:r>
      <w:proofErr w:type="spellStart"/>
      <w:r>
        <w:rPr>
          <w:rFonts w:ascii="Calibri" w:hAnsi="Calibri" w:cs="Calibri"/>
          <w:b/>
          <w:sz w:val="22"/>
          <w:szCs w:val="22"/>
        </w:rPr>
        <w:t>UVgO</w:t>
      </w:r>
      <w:proofErr w:type="spellEnd"/>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auszufüllen und einzureichen.</w:t>
      </w:r>
    </w:p>
    <w:p w:rsidR="00AC0A26" w:rsidRDefault="00B400DD">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eignungs</w:t>
      </w:r>
      <w:r w:rsidR="007C077D">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Nachunternehmern in den Vergabeunterlagen Teil 1 und Teil 4 haben wir zur Kenntnis genommen.</w:t>
      </w:r>
    </w:p>
    <w:p w:rsidR="00AC0A26" w:rsidRDefault="00B400DD">
      <w:pPr>
        <w:spacing w:before="240"/>
        <w:rPr>
          <w:rFonts w:ascii="Calibri" w:hAnsi="Calibri" w:cs="Calibri"/>
          <w:w w:val="100"/>
          <w:sz w:val="22"/>
          <w:szCs w:val="22"/>
          <w:lang w:eastAsia="en-US"/>
        </w:rPr>
      </w:pPr>
      <w:r>
        <w:rPr>
          <w:rFonts w:ascii="Calibri" w:hAnsi="Calibri" w:cs="Calibri"/>
          <w:w w:val="100"/>
          <w:sz w:val="22"/>
          <w:szCs w:val="22"/>
          <w:lang w:eastAsia="en-US"/>
        </w:rPr>
        <w:t>Bitte Zutreffendes ausfüllen:</w:t>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1418"/>
        </w:tabs>
        <w:spacing w:before="240" w:after="240" w:line="240" w:lineRule="auto"/>
        <w:jc w:val="both"/>
        <w:rPr>
          <w:rFonts w:ascii="Calibri" w:hAnsi="Calibri" w:cs="Calibri"/>
          <w:sz w:val="22"/>
          <w:szCs w:val="22"/>
        </w:rPr>
      </w:pPr>
      <w:r>
        <w:rPr>
          <w:rFonts w:ascii="Calibri" w:hAnsi="Calibri" w:cs="Calibri"/>
          <w:w w:val="100"/>
          <w:sz w:val="22"/>
          <w:szCs w:val="22"/>
          <w:lang w:eastAsia="en-US"/>
        </w:rPr>
        <w:t>Der Bieter / die Bietergemeinschaft beabsichtigt, sich zum Nachweis der Eignung auf einen / mehrere Nachunternehmer zu berufen: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6095"/>
      </w:tblGrid>
      <w:tr w:rsidR="00AC0A26">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eastAsia="Lucida Sans Unicode" w:hAnsi="Calibri" w:cs="Calibri"/>
                <w:b/>
              </w:rPr>
            </w:pPr>
            <w:r>
              <w:rPr>
                <w:rFonts w:ascii="Calibri" w:hAnsi="Calibri" w:cs="Calibri"/>
                <w:b/>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rsidP="007C077D">
            <w:pPr>
              <w:spacing w:before="40" w:after="40" w:line="240" w:lineRule="auto"/>
              <w:jc w:val="center"/>
              <w:rPr>
                <w:rFonts w:ascii="Calibri" w:hAnsi="Calibri" w:cs="Calibri"/>
                <w:b/>
              </w:rPr>
            </w:pPr>
            <w:r>
              <w:rPr>
                <w:rFonts w:ascii="Calibri" w:hAnsi="Calibri" w:cs="Calibri"/>
                <w:b/>
              </w:rPr>
              <w:t>Berufung auf eignungs</w:t>
            </w:r>
            <w:r w:rsidR="007C077D">
              <w:rPr>
                <w:rFonts w:ascii="Calibri" w:hAnsi="Calibri" w:cs="Calibri"/>
                <w:b/>
              </w:rPr>
              <w:t xml:space="preserve">verleihende </w:t>
            </w:r>
            <w:r>
              <w:rPr>
                <w:rFonts w:ascii="Calibri" w:hAnsi="Calibri" w:cs="Calibri"/>
                <w:b/>
              </w:rPr>
              <w:t xml:space="preserve">/n Nachunternehmer </w:t>
            </w:r>
          </w:p>
        </w:tc>
      </w:tr>
      <w:tr w:rsidR="00AC0A26">
        <w:trPr>
          <w:trHeight w:val="669"/>
        </w:trPr>
        <w:sdt>
          <w:sdtPr>
            <w:rPr>
              <w:rFonts w:ascii="Calibri" w:hAnsi="Calibri" w:cs="Calibri"/>
            </w:rPr>
            <w:id w:val="-1583060168"/>
            <w14:checkbox>
              <w14:checked w14:val="0"/>
              <w14:checkedState w14:val="2612" w14:font="MS Gothic"/>
              <w14:uncheckedState w14:val="2610" w14:font="MS Gothic"/>
            </w14:checkbox>
          </w:sdtPr>
          <w:sdtContent>
            <w:tc>
              <w:tcPr>
                <w:tcW w:w="311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rPr>
                </w:pPr>
                <w:r>
                  <w:rPr>
                    <w:rFonts w:ascii="Segoe UI Symbol" w:eastAsia="MS Gothic" w:hAnsi="Segoe UI Symbol" w:cs="Segoe UI Symbol"/>
                  </w:rPr>
                  <w:t>☐</w:t>
                </w:r>
              </w:p>
            </w:tc>
          </w:sdtContent>
        </w:sdt>
        <w:tc>
          <w:tcPr>
            <w:tcW w:w="6095" w:type="dxa"/>
            <w:tcBorders>
              <w:top w:val="single" w:sz="4" w:space="0" w:color="auto"/>
              <w:left w:val="single" w:sz="4" w:space="0" w:color="auto"/>
              <w:bottom w:val="single" w:sz="4" w:space="0" w:color="auto"/>
              <w:right w:val="single" w:sz="4" w:space="0" w:color="auto"/>
            </w:tcBorders>
            <w:hideMark/>
          </w:tcPr>
          <w:p w:rsidR="00AC0A26" w:rsidRDefault="00B400DD">
            <w:pPr>
              <w:spacing w:before="120" w:after="40" w:line="240" w:lineRule="auto"/>
              <w:jc w:val="center"/>
              <w:rPr>
                <w:rFonts w:ascii="Calibri" w:hAnsi="Calibri" w:cs="Calibri"/>
              </w:rPr>
            </w:pPr>
            <w:r>
              <w:rPr>
                <w:rFonts w:ascii="Calibri" w:hAnsi="Calibri" w:cs="Calibri"/>
                <w:w w:val="100"/>
                <w:lang w:eastAsia="en-US"/>
              </w:rPr>
              <w:t>Ja</w:t>
            </w:r>
          </w:p>
        </w:tc>
      </w:tr>
      <w:tr w:rsidR="00AC0A26">
        <w:trPr>
          <w:trHeight w:val="669"/>
        </w:trPr>
        <w:sdt>
          <w:sdtPr>
            <w:rPr>
              <w:rFonts w:ascii="Calibri" w:hAnsi="Calibri" w:cs="Calibri"/>
            </w:rPr>
            <w:id w:val="-1673562261"/>
            <w14:checkbox>
              <w14:checked w14:val="0"/>
              <w14:checkedState w14:val="2612" w14:font="MS Gothic"/>
              <w14:uncheckedState w14:val="2610" w14:font="MS Gothic"/>
            </w14:checkbox>
          </w:sdtPr>
          <w:sdtContent>
            <w:tc>
              <w:tcPr>
                <w:tcW w:w="311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rPr>
                </w:pPr>
                <w:r>
                  <w:rPr>
                    <w:rFonts w:ascii="Segoe UI Symbol" w:eastAsia="MS Gothic" w:hAnsi="Segoe UI Symbol" w:cs="Segoe UI Symbol"/>
                  </w:rPr>
                  <w:t>☐</w:t>
                </w:r>
              </w:p>
            </w:tc>
          </w:sdtContent>
        </w:sdt>
        <w:tc>
          <w:tcPr>
            <w:tcW w:w="6095"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t>Nein</w:t>
            </w:r>
            <w:r>
              <w:rPr>
                <w:rFonts w:ascii="Calibri" w:hAnsi="Calibri" w:cs="Calibri"/>
              </w:rPr>
              <w:t xml:space="preserve"> </w:t>
            </w:r>
          </w:p>
        </w:tc>
      </w:tr>
    </w:tbl>
    <w:p w:rsidR="00AC0A26" w:rsidRDefault="00B400DD">
      <w:pPr>
        <w:tabs>
          <w:tab w:val="left" w:pos="1418"/>
        </w:tabs>
        <w:spacing w:before="360" w:after="360" w:line="240" w:lineRule="auto"/>
        <w:jc w:val="both"/>
        <w:rPr>
          <w:rFonts w:ascii="Calibri" w:hAnsi="Calibri" w:cs="Calibri"/>
          <w:sz w:val="22"/>
          <w:szCs w:val="22"/>
        </w:rPr>
      </w:pPr>
      <w:r>
        <w:rPr>
          <w:rFonts w:ascii="Calibri" w:hAnsi="Calibri" w:cs="Calibri"/>
          <w:w w:val="100"/>
          <w:sz w:val="22"/>
          <w:szCs w:val="22"/>
          <w:lang w:eastAsia="en-US"/>
        </w:rPr>
        <w:t xml:space="preserve">Es ist folgende Eignungsleihe gem. § 34 Abs. 1 </w:t>
      </w:r>
      <w:proofErr w:type="spellStart"/>
      <w:r>
        <w:rPr>
          <w:rFonts w:ascii="Calibri" w:hAnsi="Calibri" w:cs="Calibri"/>
          <w:w w:val="100"/>
          <w:sz w:val="22"/>
          <w:szCs w:val="22"/>
          <w:lang w:eastAsia="en-US"/>
        </w:rPr>
        <w:t>UVgO</w:t>
      </w:r>
      <w:proofErr w:type="spellEnd"/>
      <w:r>
        <w:rPr>
          <w:rFonts w:ascii="Calibri" w:hAnsi="Calibri" w:cs="Calibri"/>
          <w:w w:val="100"/>
          <w:sz w:val="22"/>
          <w:szCs w:val="22"/>
          <w:lang w:eastAsia="en-US"/>
        </w:rPr>
        <w:t xml:space="preserve">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2551"/>
        <w:gridCol w:w="3544"/>
      </w:tblGrid>
      <w:tr w:rsidR="00AC0A26">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rsidP="007C077D">
            <w:pPr>
              <w:spacing w:before="120" w:after="40" w:line="240" w:lineRule="auto"/>
              <w:jc w:val="center"/>
              <w:rPr>
                <w:rFonts w:ascii="Calibri" w:eastAsia="Lucida Sans Unicode" w:hAnsi="Calibri" w:cs="Calibri"/>
                <w:b/>
              </w:rPr>
            </w:pPr>
            <w:r>
              <w:rPr>
                <w:rFonts w:ascii="Calibri" w:eastAsia="Lucida Sans Unicode" w:hAnsi="Calibri" w:cs="Calibri"/>
                <w:b/>
              </w:rPr>
              <w:t>Name, Adresse, Rechtsform des / der eignungs</w:t>
            </w:r>
            <w:r w:rsidR="007C077D">
              <w:rPr>
                <w:rFonts w:ascii="Calibri" w:eastAsia="Lucida Sans Unicode" w:hAnsi="Calibri" w:cs="Calibri"/>
                <w:b/>
              </w:rPr>
              <w:t>verleihenden</w:t>
            </w:r>
            <w:r>
              <w:rPr>
                <w:rFonts w:ascii="Calibri" w:eastAsia="Lucida Sans Unicode" w:hAnsi="Calibri" w:cs="Calibri"/>
                <w:b/>
              </w:rPr>
              <w:t xml:space="preserve"> Nachunternehmer/s</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120" w:after="40" w:line="240" w:lineRule="auto"/>
              <w:jc w:val="center"/>
              <w:rPr>
                <w:rFonts w:ascii="Calibri" w:hAnsi="Calibri" w:cs="Calibri"/>
                <w:b/>
              </w:rPr>
            </w:pPr>
            <w:r>
              <w:rPr>
                <w:rFonts w:ascii="Calibri" w:hAnsi="Calibri" w:cs="Calibri"/>
                <w:b/>
              </w:rPr>
              <w:t>Art der Eignungsleihe</w:t>
            </w:r>
          </w:p>
          <w:p w:rsidR="00AC0A26" w:rsidRDefault="00B400DD">
            <w:pPr>
              <w:spacing w:before="40" w:after="40" w:line="240" w:lineRule="auto"/>
              <w:jc w:val="center"/>
              <w:rPr>
                <w:rFonts w:ascii="Calibri" w:hAnsi="Calibri" w:cs="Calibri"/>
                <w:b/>
              </w:rPr>
            </w:pPr>
            <w:r>
              <w:rPr>
                <w:rFonts w:ascii="Calibri" w:hAnsi="Calibri" w:cs="Calibri"/>
                <w:b/>
              </w:rPr>
              <w:t>(Umsatz, Referenzen etc.)</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120" w:after="40" w:line="240" w:lineRule="auto"/>
              <w:jc w:val="center"/>
              <w:rPr>
                <w:rFonts w:ascii="Calibri" w:hAnsi="Calibri" w:cs="Calibri"/>
                <w:b/>
              </w:rPr>
            </w:pPr>
            <w:r>
              <w:rPr>
                <w:rFonts w:ascii="Calibri" w:hAnsi="Calibri" w:cs="Calibri"/>
                <w:b/>
              </w:rPr>
              <w:t>Umfang der Eignungsleihe</w:t>
            </w:r>
          </w:p>
        </w:tc>
      </w:tr>
      <w:tr w:rsidR="00AC0A26">
        <w:trPr>
          <w:trHeight w:val="669"/>
        </w:trPr>
        <w:tc>
          <w:tcPr>
            <w:tcW w:w="311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669"/>
        </w:trPr>
        <w:tc>
          <w:tcPr>
            <w:tcW w:w="311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val="669"/>
        </w:trPr>
        <w:tc>
          <w:tcPr>
            <w:tcW w:w="3114"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2551"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544" w:type="dxa"/>
            <w:tcBorders>
              <w:top w:val="single" w:sz="4" w:space="0" w:color="auto"/>
              <w:left w:val="single" w:sz="4" w:space="0" w:color="auto"/>
              <w:bottom w:val="single" w:sz="4" w:space="0" w:color="auto"/>
              <w:right w:val="single" w:sz="4" w:space="0" w:color="auto"/>
            </w:tcBorders>
          </w:tcPr>
          <w:p w:rsidR="00AC0A26" w:rsidRDefault="00B400DD">
            <w:pPr>
              <w:spacing w:before="120" w:after="40"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rsidR="00AC0A26" w:rsidRDefault="00B400DD">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w:t>
      </w:r>
      <w:r w:rsidR="007C077D">
        <w:rPr>
          <w:rFonts w:ascii="Calibri" w:hAnsi="Calibri" w:cs="Calibri"/>
          <w:i/>
          <w:sz w:val="22"/>
          <w:szCs w:val="22"/>
        </w:rPr>
        <w:t>e</w:t>
      </w:r>
      <w:r>
        <w:rPr>
          <w:rFonts w:ascii="Calibri" w:hAnsi="Calibri" w:cs="Calibri"/>
          <w:i/>
          <w:sz w:val="22"/>
          <w:szCs w:val="22"/>
        </w:rPr>
        <w:t>lle bei Bedarf erweitern</w:t>
      </w:r>
      <w:r>
        <w:rPr>
          <w:rFonts w:ascii="Calibri" w:hAnsi="Calibri" w:cs="Calibri"/>
          <w:sz w:val="22"/>
          <w:szCs w:val="22"/>
        </w:rPr>
        <w:t>)</w:t>
      </w:r>
    </w:p>
    <w:p w:rsidR="00AC0A26" w:rsidRDefault="00B400DD">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Ein Bieter </w:t>
      </w:r>
      <w:r w:rsidR="007C077D">
        <w:rPr>
          <w:rFonts w:ascii="Calibri" w:hAnsi="Calibri" w:cs="Calibri"/>
          <w:w w:val="100"/>
          <w:sz w:val="22"/>
          <w:szCs w:val="22"/>
          <w:lang w:eastAsia="en-US"/>
        </w:rPr>
        <w:t xml:space="preserve">/ eine Bietergemeinschaft </w:t>
      </w:r>
      <w:r>
        <w:rPr>
          <w:rFonts w:ascii="Calibri" w:hAnsi="Calibri" w:cs="Calibri"/>
          <w:w w:val="100"/>
          <w:sz w:val="22"/>
          <w:szCs w:val="22"/>
          <w:lang w:eastAsia="en-US"/>
        </w:rPr>
        <w:t xml:space="preserve">kann gem. § 34 Abs. 1 Satz 3 </w:t>
      </w:r>
      <w:proofErr w:type="spellStart"/>
      <w:r>
        <w:rPr>
          <w:rFonts w:ascii="Calibri" w:hAnsi="Calibri" w:cs="Calibri"/>
          <w:w w:val="100"/>
          <w:sz w:val="22"/>
          <w:szCs w:val="22"/>
          <w:lang w:eastAsia="en-US"/>
        </w:rPr>
        <w:t>UVgO</w:t>
      </w:r>
      <w:proofErr w:type="spellEnd"/>
      <w:r>
        <w:rPr>
          <w:rFonts w:ascii="Calibri" w:hAnsi="Calibri" w:cs="Calibri"/>
          <w:w w:val="100"/>
          <w:sz w:val="22"/>
          <w:szCs w:val="22"/>
          <w:lang w:eastAsia="en-US"/>
        </w:rPr>
        <w:t xml:space="preserve"> im Hinblick auf Nachweise für die erforderliche berufliche Leistungsfähigkeit wie Ausbildungs- und Befähigungsnachweise oder die einschlägige berufliche Erfahrung die Kapazitäten anderer Unternehmen nur dann in Anspruch nehmen, wenn diese die Leistung erbringen, für die diese Kapazitäten benötigt werden.</w:t>
      </w:r>
    </w:p>
    <w:p w:rsidR="00AC0A26" w:rsidRDefault="00AC0A26">
      <w:pPr>
        <w:tabs>
          <w:tab w:val="left" w:pos="1418"/>
        </w:tabs>
        <w:spacing w:before="240" w:after="240" w:line="240" w:lineRule="auto"/>
        <w:jc w:val="both"/>
        <w:rPr>
          <w:rFonts w:ascii="Calibri" w:hAnsi="Calibri" w:cs="Calibri"/>
          <w:w w:val="100"/>
          <w:sz w:val="22"/>
          <w:szCs w:val="22"/>
          <w:lang w:eastAsia="en-US"/>
        </w:rPr>
      </w:pPr>
    </w:p>
    <w:p w:rsidR="00AC0A26" w:rsidRDefault="00B400DD">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sz w:val="22"/>
          <w:lang w:eastAsia="de-DE"/>
        </w:rPr>
        <w:lastRenderedPageBreak/>
        <w:t xml:space="preserve">Die Benennung </w:t>
      </w:r>
      <w:r w:rsidR="007C077D">
        <w:rPr>
          <w:rFonts w:ascii="Calibri" w:hAnsi="Calibri" w:cs="Calibri"/>
          <w:sz w:val="22"/>
          <w:lang w:eastAsia="de-DE"/>
        </w:rPr>
        <w:t xml:space="preserve">des / </w:t>
      </w:r>
      <w:r>
        <w:rPr>
          <w:rFonts w:ascii="Calibri" w:hAnsi="Calibri" w:cs="Calibri"/>
          <w:sz w:val="22"/>
          <w:lang w:eastAsia="de-DE"/>
        </w:rPr>
        <w:t>der eignungs</w:t>
      </w:r>
      <w:r w:rsidR="007C077D">
        <w:rPr>
          <w:rFonts w:ascii="Calibri" w:hAnsi="Calibri" w:cs="Calibri"/>
          <w:sz w:val="22"/>
          <w:lang w:eastAsia="de-DE"/>
        </w:rPr>
        <w:t>verleihenden</w:t>
      </w:r>
      <w:r>
        <w:rPr>
          <w:rFonts w:ascii="Calibri" w:hAnsi="Calibri" w:cs="Calibri"/>
          <w:sz w:val="22"/>
          <w:szCs w:val="22"/>
        </w:rPr>
        <w:t xml:space="preserve"> Nachunternehmer bereits im Angebot ist </w:t>
      </w:r>
      <w:r w:rsidR="007C077D">
        <w:rPr>
          <w:rFonts w:ascii="Calibri" w:hAnsi="Calibri" w:cs="Calibri"/>
          <w:b/>
          <w:sz w:val="22"/>
          <w:szCs w:val="22"/>
        </w:rPr>
        <w:t>verpflichtend</w:t>
      </w:r>
      <w:r>
        <w:rPr>
          <w:rFonts w:ascii="Calibri" w:hAnsi="Calibri" w:cs="Calibri"/>
          <w:sz w:val="22"/>
          <w:szCs w:val="22"/>
        </w:rPr>
        <w:t xml:space="preserve">. </w:t>
      </w:r>
    </w:p>
    <w:p w:rsidR="00AC0A26" w:rsidRDefault="00B400DD">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w w:val="100"/>
          <w:sz w:val="22"/>
          <w:szCs w:val="22"/>
          <w:lang w:eastAsia="en-US"/>
        </w:rPr>
        <w:t xml:space="preserve">Auch bei </w:t>
      </w:r>
      <w:r>
        <w:rPr>
          <w:rFonts w:ascii="Calibri" w:hAnsi="Calibri" w:cs="Calibri"/>
          <w:b/>
          <w:w w:val="100"/>
          <w:sz w:val="22"/>
          <w:szCs w:val="22"/>
          <w:lang w:eastAsia="en-US"/>
        </w:rPr>
        <w:t>konzernverbundenen</w:t>
      </w:r>
      <w:r>
        <w:rPr>
          <w:rFonts w:ascii="Calibri" w:hAnsi="Calibri" w:cs="Calibri"/>
          <w:w w:val="100"/>
          <w:sz w:val="22"/>
          <w:szCs w:val="22"/>
          <w:lang w:eastAsia="en-US"/>
        </w:rPr>
        <w:t xml:space="preserve"> Unternehmen handelt es sich ggf. um eignungs</w:t>
      </w:r>
      <w:r w:rsidR="007C077D">
        <w:rPr>
          <w:rFonts w:ascii="Calibri" w:hAnsi="Calibri" w:cs="Calibri"/>
          <w:w w:val="100"/>
          <w:sz w:val="22"/>
          <w:szCs w:val="22"/>
          <w:lang w:eastAsia="en-US"/>
        </w:rPr>
        <w:t>verleihende</w:t>
      </w:r>
      <w:r>
        <w:rPr>
          <w:rFonts w:ascii="Calibri" w:hAnsi="Calibri" w:cs="Calibri"/>
          <w:w w:val="100"/>
          <w:sz w:val="22"/>
          <w:szCs w:val="22"/>
          <w:lang w:eastAsia="en-US"/>
        </w:rPr>
        <w:t xml:space="preserve"> Nachunternehmer, die anzugeben sind und für die eine Verpflichtungserklärung (Formblatt 6) abzugeben ist.</w:t>
      </w:r>
    </w:p>
    <w:p w:rsidR="00AC0A26" w:rsidRDefault="00B400DD">
      <w:pPr>
        <w:spacing w:line="240" w:lineRule="auto"/>
        <w:jc w:val="center"/>
        <w:rPr>
          <w:rFonts w:ascii="Calibri" w:hAnsi="Calibri" w:cs="Calibri"/>
          <w:sz w:val="22"/>
          <w:szCs w:val="22"/>
        </w:rPr>
      </w:pPr>
      <w:r>
        <w:rPr>
          <w:rFonts w:ascii="Calibri" w:hAnsi="Calibri" w:cs="Calibri"/>
          <w:w w:val="100"/>
          <w:sz w:val="22"/>
          <w:szCs w:val="22"/>
          <w:lang w:eastAsia="en-US"/>
        </w:rPr>
        <w:t>***</w:t>
      </w:r>
    </w:p>
    <w:p w:rsidR="00AC0A26" w:rsidRDefault="00B400DD">
      <w:pPr>
        <w:spacing w:before="240" w:after="240" w:line="240" w:lineRule="auto"/>
        <w:jc w:val="center"/>
        <w:rPr>
          <w:rFonts w:ascii="Calibri" w:hAnsi="Calibri" w:cs="Calibri"/>
          <w:b/>
          <w:w w:val="100"/>
          <w:sz w:val="28"/>
          <w:szCs w:val="28"/>
          <w:lang w:eastAsia="en-US"/>
        </w:rPr>
      </w:pPr>
      <w:r>
        <w:rPr>
          <w:rFonts w:ascii="Calibri" w:hAnsi="Calibri" w:cs="Calibri"/>
          <w:sz w:val="22"/>
          <w:szCs w:val="22"/>
        </w:rPr>
        <w:br w:type="column"/>
      </w:r>
      <w:r>
        <w:rPr>
          <w:rFonts w:ascii="Calibri" w:hAnsi="Calibri" w:cs="Calibri"/>
          <w:b/>
          <w:w w:val="100"/>
          <w:sz w:val="28"/>
          <w:szCs w:val="28"/>
          <w:lang w:eastAsia="en-US"/>
        </w:rPr>
        <w:lastRenderedPageBreak/>
        <w:t>Formblatt 6</w:t>
      </w:r>
    </w:p>
    <w:p w:rsidR="00AC0A26" w:rsidRDefault="00B400DD">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Verpflichtungserklärung des eignungsverleihenden Nachunternehmers, § 34 Abs. 1 </w:t>
      </w:r>
      <w:proofErr w:type="spellStart"/>
      <w:r>
        <w:rPr>
          <w:rFonts w:ascii="Calibri" w:hAnsi="Calibri" w:cs="Calibri"/>
          <w:b/>
          <w:w w:val="100"/>
          <w:sz w:val="22"/>
          <w:szCs w:val="22"/>
          <w:lang w:eastAsia="en-US"/>
        </w:rPr>
        <w:t>UVgO</w:t>
      </w:r>
      <w:proofErr w:type="spellEnd"/>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eignungsverleihenden Nachunternehmer auszufüllen sowie sodann vom Bieter / ggf. Bevollmächtigten Vertreter der Bietergemeinschaft einzureichen.</w:t>
      </w:r>
    </w:p>
    <w:p w:rsidR="00AC0A26" w:rsidRDefault="00B400DD">
      <w:pPr>
        <w:spacing w:before="360"/>
        <w:rPr>
          <w:rFonts w:ascii="Calibri" w:hAnsi="Calibri" w:cs="Calibri"/>
          <w:w w:val="100"/>
          <w:sz w:val="22"/>
          <w:szCs w:val="22"/>
          <w:lang w:eastAsia="en-US"/>
        </w:rPr>
      </w:pPr>
      <w:r>
        <w:rPr>
          <w:rFonts w:ascii="Calibri" w:hAnsi="Calibri" w:cs="Calibri"/>
          <w:w w:val="100"/>
          <w:sz w:val="22"/>
          <w:szCs w:val="22"/>
          <w:lang w:eastAsia="en-US"/>
        </w:rPr>
        <w:t>Bitte Zutreffendes ausfüllen:</w:t>
      </w:r>
    </w:p>
    <w:p w:rsidR="00AC0A26" w:rsidRDefault="00B400DD">
      <w:pPr>
        <w:spacing w:before="8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1418"/>
        </w:tabs>
        <w:spacing w:before="240" w:after="240" w:line="240" w:lineRule="auto"/>
        <w:jc w:val="both"/>
        <w:rPr>
          <w:rFonts w:ascii="Calibri" w:hAnsi="Calibri" w:cs="Calibri"/>
          <w:sz w:val="22"/>
          <w:szCs w:val="22"/>
        </w:rPr>
      </w:pPr>
      <w:r>
        <w:rPr>
          <w:rFonts w:ascii="Calibri" w:hAnsi="Calibri" w:cs="Calibri"/>
          <w:sz w:val="22"/>
          <w:szCs w:val="22"/>
        </w:rPr>
        <w:t xml:space="preserve">Ein Bieter kann gem. </w:t>
      </w:r>
      <w:r>
        <w:rPr>
          <w:rFonts w:ascii="Calibri" w:hAnsi="Calibri" w:cs="Calibri"/>
          <w:w w:val="100"/>
          <w:sz w:val="22"/>
          <w:szCs w:val="22"/>
          <w:lang w:eastAsia="en-US"/>
        </w:rPr>
        <w:t xml:space="preserve">§ 34 Abs. 1 </w:t>
      </w:r>
      <w:proofErr w:type="spellStart"/>
      <w:r>
        <w:rPr>
          <w:rFonts w:ascii="Calibri" w:hAnsi="Calibri" w:cs="Calibri"/>
          <w:w w:val="100"/>
          <w:sz w:val="22"/>
          <w:szCs w:val="22"/>
          <w:lang w:eastAsia="en-US"/>
        </w:rPr>
        <w:t>UVgO</w:t>
      </w:r>
      <w:proofErr w:type="spellEnd"/>
      <w:r>
        <w:rPr>
          <w:rFonts w:ascii="Calibri" w:hAnsi="Calibri" w:cs="Calibri"/>
          <w:sz w:val="22"/>
          <w:szCs w:val="22"/>
        </w:rPr>
        <w:t xml:space="preserve"> für einen bestimmten öffentlichen Auftrag im Hinblick auf die erforderliche wirtschaftliche und finanzielle sowie die technische und berufliche Leistungsfähigkeit die Kapazitäten anderer Unternehmen in Anspruch nehmen, wenn er / sie nachweist, dass ihm die für den Auftrag erforderlichen Mittel tatsächlich zur Verfügung stehen werden, indem er beispielsweise eine entsprechende </w:t>
      </w:r>
      <w:r>
        <w:rPr>
          <w:rFonts w:ascii="Calibri" w:hAnsi="Calibri" w:cs="Calibri"/>
          <w:b/>
          <w:sz w:val="22"/>
          <w:szCs w:val="22"/>
        </w:rPr>
        <w:t>Verpflichtungserklärung</w:t>
      </w:r>
      <w:r>
        <w:rPr>
          <w:rFonts w:ascii="Calibri" w:hAnsi="Calibri" w:cs="Calibri"/>
          <w:sz w:val="22"/>
          <w:szCs w:val="22"/>
        </w:rPr>
        <w:t xml:space="preserve"> dieser Unternehmen vorlegt. Ein Bieter kann jedoch im Hinblick auf Nachweise für die erforderliche berufliche Leistungsfähigkeit wie Ausbildungs- und Befähigungsnachweise oder die einschlägige berufliche Erfahrung die Kapazitäten anderer Unternehmen nur dann in Anspruch nehmen, wenn diese Unternehmen die Leistung erbringen, für die diese Kapazitäten benötigt werden, </w:t>
      </w:r>
      <w:r>
        <w:rPr>
          <w:rFonts w:ascii="Calibri" w:hAnsi="Calibri" w:cs="Calibri"/>
          <w:w w:val="100"/>
          <w:sz w:val="22"/>
          <w:szCs w:val="22"/>
          <w:lang w:eastAsia="en-US"/>
        </w:rPr>
        <w:t xml:space="preserve">§ 34 Abs. 1 </w:t>
      </w:r>
      <w:proofErr w:type="spellStart"/>
      <w:r>
        <w:rPr>
          <w:rFonts w:ascii="Calibri" w:hAnsi="Calibri" w:cs="Calibri"/>
          <w:w w:val="100"/>
          <w:sz w:val="22"/>
          <w:szCs w:val="22"/>
          <w:lang w:eastAsia="en-US"/>
        </w:rPr>
        <w:t>UVgO</w:t>
      </w:r>
      <w:proofErr w:type="spellEnd"/>
      <w:r>
        <w:rPr>
          <w:rFonts w:ascii="Calibri" w:hAnsi="Calibri" w:cs="Calibri"/>
          <w:sz w:val="22"/>
          <w:szCs w:val="22"/>
        </w:rPr>
        <w:t>.</w:t>
      </w:r>
    </w:p>
    <w:tbl>
      <w:tblPr>
        <w:tblStyle w:val="Tabellenraster"/>
        <w:tblW w:w="0" w:type="auto"/>
        <w:shd w:val="clear" w:color="000000" w:fill="auto"/>
        <w:tblLook w:val="01E0" w:firstRow="1" w:lastRow="1" w:firstColumn="1" w:lastColumn="1" w:noHBand="0" w:noVBand="0"/>
      </w:tblPr>
      <w:tblGrid>
        <w:gridCol w:w="8907"/>
      </w:tblGrid>
      <w:tr w:rsidR="00AC0A26">
        <w:trPr>
          <w:trHeight w:val="675"/>
        </w:trPr>
        <w:tc>
          <w:tcPr>
            <w:tcW w:w="8907" w:type="dxa"/>
            <w:shd w:val="clear" w:color="000000" w:fill="auto"/>
          </w:tcPr>
          <w:p w:rsidR="00AC0A26" w:rsidRDefault="00B400DD">
            <w:pPr>
              <w:rPr>
                <w:rFonts w:ascii="Calibri" w:hAnsi="Calibri" w:cs="Calibri"/>
                <w:b/>
              </w:rPr>
            </w:pPr>
            <w:r>
              <w:rPr>
                <w:rFonts w:ascii="Calibri" w:hAnsi="Calibri" w:cs="Calibri"/>
                <w:b/>
              </w:rPr>
              <w:t>Name, Adresse und Rechtsform des sich verpflichtenden Unternehmens</w:t>
            </w:r>
          </w:p>
          <w:p w:rsidR="00AC0A26" w:rsidRDefault="00B400DD">
            <w:pPr>
              <w:rPr>
                <w:rFonts w:ascii="Calibri" w:hAnsi="Calibri" w:cs="Calibri"/>
                <w:sz w:val="22"/>
                <w:szCs w:val="22"/>
              </w:rPr>
            </w:pPr>
            <w:r>
              <w:rPr>
                <w:rFonts w:ascii="Calibri" w:hAnsi="Calibri" w:cs="Calibri"/>
              </w:rPr>
              <w:fldChar w:fldCharType="begin">
                <w:ffData>
                  <w:name w:val="Text38"/>
                  <w:enabled/>
                  <w:calcOnExit w:val="0"/>
                  <w:textInput/>
                </w:ffData>
              </w:fldChar>
            </w:r>
            <w:bookmarkStart w:id="3" w:name="Text38"/>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bookmarkEnd w:id="3"/>
          </w:p>
        </w:tc>
      </w:tr>
    </w:tbl>
    <w:p w:rsidR="00AC0A26" w:rsidRDefault="00B400DD">
      <w:pPr>
        <w:tabs>
          <w:tab w:val="left" w:pos="1418"/>
        </w:tabs>
        <w:spacing w:before="240" w:after="240" w:line="240" w:lineRule="auto"/>
        <w:jc w:val="both"/>
        <w:rPr>
          <w:rFonts w:ascii="Calibri" w:hAnsi="Calibri" w:cs="Calibri"/>
          <w:sz w:val="22"/>
          <w:szCs w:val="22"/>
        </w:rPr>
      </w:pPr>
      <w:r>
        <w:rPr>
          <w:rFonts w:ascii="Calibri" w:hAnsi="Calibri" w:cs="Calibri"/>
          <w:w w:val="100"/>
          <w:sz w:val="22"/>
          <w:szCs w:val="22"/>
          <w:lang w:eastAsia="en-US"/>
        </w:rPr>
        <w:t>Wir verpflichten uns, im Fall der Erteilung des Zuschlags an den / die o.g. Bieter / Bietergemeinschaft, diesem / dieser mit den Fähigkeiten / Mitteln unseres Unternehmens für die nachfolgend benannten Eignungsanforderungen zur Verfügung zu stehen. Diese Fähigkeiten / Mittel decken die nachfolgend benannten Eignungsanforderungen ab. Den Bezug zu den für die konkrete Eignungsanforderung abzugebenden Erklärungen und Nachweisen haben wir nachfolgend hergestellt.</w:t>
      </w:r>
      <w:r>
        <w:rPr>
          <w:rFonts w:ascii="Calibri" w:hAnsi="Calibri" w:cs="Calibri"/>
          <w:sz w:val="22"/>
          <w:szCs w:val="22"/>
        </w:rPr>
        <w:t xml:space="preserve"> </w:t>
      </w:r>
    </w:p>
    <w:tbl>
      <w:tblPr>
        <w:tblStyle w:val="Tabellenraster"/>
        <w:tblW w:w="9060" w:type="dxa"/>
        <w:shd w:val="clear" w:color="000000" w:fill="auto"/>
        <w:tblLayout w:type="fixed"/>
        <w:tblLook w:val="01E0" w:firstRow="1" w:lastRow="1" w:firstColumn="1" w:lastColumn="1" w:noHBand="0" w:noVBand="0"/>
      </w:tblPr>
      <w:tblGrid>
        <w:gridCol w:w="3964"/>
        <w:gridCol w:w="5096"/>
      </w:tblGrid>
      <w:tr w:rsidR="00AC0A26">
        <w:trPr>
          <w:trHeight w:hRule="exact" w:val="542"/>
        </w:trPr>
        <w:tc>
          <w:tcPr>
            <w:tcW w:w="3964" w:type="dxa"/>
            <w:shd w:val="clear" w:color="000000" w:fill="auto"/>
          </w:tcPr>
          <w:p w:rsidR="00AC0A26" w:rsidRDefault="00B400DD">
            <w:pPr>
              <w:spacing w:before="120"/>
              <w:ind w:left="170"/>
              <w:rPr>
                <w:rFonts w:ascii="Calibri" w:hAnsi="Calibri" w:cs="Calibri"/>
                <w:b/>
              </w:rPr>
            </w:pPr>
            <w:r>
              <w:rPr>
                <w:rFonts w:ascii="Calibri" w:hAnsi="Calibri" w:cs="Calibri"/>
                <w:b/>
              </w:rPr>
              <w:t>Benennung der Eignungsanforderung</w:t>
            </w:r>
          </w:p>
        </w:tc>
        <w:tc>
          <w:tcPr>
            <w:tcW w:w="5096" w:type="dxa"/>
            <w:shd w:val="clear" w:color="000000" w:fill="auto"/>
          </w:tcPr>
          <w:p w:rsidR="00AC0A26" w:rsidRDefault="00B400DD">
            <w:pPr>
              <w:spacing w:before="120"/>
              <w:ind w:left="170"/>
              <w:rPr>
                <w:rFonts w:ascii="Calibri" w:hAnsi="Calibri" w:cs="Calibri"/>
                <w:b/>
              </w:rPr>
            </w:pPr>
            <w:r>
              <w:rPr>
                <w:rFonts w:ascii="Calibri" w:hAnsi="Calibri" w:cs="Calibri"/>
                <w:b/>
              </w:rPr>
              <w:t>Eignung / Kapazität, die zur Verfügung gestellt wird</w:t>
            </w:r>
          </w:p>
        </w:tc>
      </w:tr>
      <w:tr w:rsidR="00AC0A26">
        <w:trPr>
          <w:trHeight w:hRule="exact" w:val="436"/>
        </w:trPr>
        <w:tc>
          <w:tcPr>
            <w:tcW w:w="3964" w:type="dxa"/>
            <w:shd w:val="clear" w:color="000000" w:fill="auto"/>
          </w:tcPr>
          <w:p w:rsidR="00AC0A26" w:rsidRDefault="00B400DD">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bookmarkStart w:id="4" w:name="Text41"/>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bookmarkEnd w:id="4"/>
          </w:p>
        </w:tc>
        <w:tc>
          <w:tcPr>
            <w:tcW w:w="5096" w:type="dxa"/>
            <w:shd w:val="clear" w:color="000000" w:fill="auto"/>
          </w:tcPr>
          <w:p w:rsidR="00AC0A26" w:rsidRDefault="00B400DD">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r w:rsidR="00AC0A26">
        <w:trPr>
          <w:trHeight w:hRule="exact" w:val="499"/>
        </w:trPr>
        <w:tc>
          <w:tcPr>
            <w:tcW w:w="3964" w:type="dxa"/>
            <w:shd w:val="clear" w:color="000000" w:fill="auto"/>
          </w:tcPr>
          <w:p w:rsidR="00AC0A26" w:rsidRDefault="00B400DD">
            <w:pPr>
              <w:spacing w:before="120" w:after="240"/>
              <w:ind w:right="289"/>
              <w:rPr>
                <w:rFonts w:ascii="Calibri" w:hAnsi="Calibri" w:cs="Calibri"/>
              </w:rPr>
            </w:pPr>
            <w:r>
              <w:rPr>
                <w:rFonts w:ascii="Calibri" w:hAnsi="Calibri" w:cs="Calibri"/>
              </w:rPr>
              <w:fldChar w:fldCharType="begin">
                <w:ffData>
                  <w:name w:val="Text43"/>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c>
          <w:tcPr>
            <w:tcW w:w="5096" w:type="dxa"/>
            <w:shd w:val="clear" w:color="000000" w:fill="auto"/>
          </w:tcPr>
          <w:p w:rsidR="00AC0A26" w:rsidRDefault="00B400DD">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r w:rsidR="00AC0A26">
        <w:trPr>
          <w:trHeight w:hRule="exact" w:val="450"/>
        </w:trPr>
        <w:tc>
          <w:tcPr>
            <w:tcW w:w="3964" w:type="dxa"/>
            <w:shd w:val="clear" w:color="000000" w:fill="auto"/>
          </w:tcPr>
          <w:p w:rsidR="00AC0A26" w:rsidRDefault="00B400DD">
            <w:pPr>
              <w:spacing w:before="120" w:after="240"/>
              <w:ind w:right="289"/>
              <w:rPr>
                <w:rFonts w:ascii="Calibri" w:hAnsi="Calibri" w:cs="Calibri"/>
              </w:rPr>
            </w:pPr>
            <w:r>
              <w:rPr>
                <w:rFonts w:ascii="Calibri" w:hAnsi="Calibri" w:cs="Calibri"/>
              </w:rPr>
              <w:fldChar w:fldCharType="begin">
                <w:ffData>
                  <w:name w:val="Text43"/>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c>
          <w:tcPr>
            <w:tcW w:w="5096" w:type="dxa"/>
            <w:shd w:val="clear" w:color="000000" w:fill="auto"/>
          </w:tcPr>
          <w:p w:rsidR="00AC0A26" w:rsidRDefault="00B400DD">
            <w:pPr>
              <w:spacing w:before="120" w:after="240"/>
              <w:ind w:right="289"/>
              <w:rPr>
                <w:rFonts w:ascii="Calibri" w:hAnsi="Calibri" w:cs="Calibri"/>
              </w:rPr>
            </w:pPr>
            <w:r>
              <w:rPr>
                <w:rFonts w:ascii="Calibri" w:hAnsi="Calibri" w:cs="Calibri"/>
              </w:rPr>
              <w:fldChar w:fldCharType="begin">
                <w:ffData>
                  <w:name w:val="Text41"/>
                  <w:enabled/>
                  <w:calcOnExit w:val="0"/>
                  <w:textInput/>
                </w:ffData>
              </w:fldChar>
            </w:r>
            <w:r>
              <w:rPr>
                <w:rFonts w:ascii="Calibri" w:hAnsi="Calibri" w:cs="Calibri"/>
              </w:rPr>
              <w:instrText xml:space="preserve"> FORMTEXT </w:instrText>
            </w:r>
            <w:r>
              <w:rPr>
                <w:rFonts w:ascii="Calibri" w:hAnsi="Calibri" w:cs="Calibri"/>
              </w:rPr>
            </w:r>
            <w:r>
              <w:rPr>
                <w:rFonts w:ascii="Calibri" w:hAnsi="Calibri" w:cs="Calibri"/>
              </w:rPr>
              <w:fldChar w:fldCharType="separate"/>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noProof/>
              </w:rPr>
              <w:t> </w:t>
            </w:r>
            <w:r>
              <w:rPr>
                <w:rFonts w:ascii="Calibri" w:hAnsi="Calibri" w:cs="Calibri"/>
              </w:rPr>
              <w:fldChar w:fldCharType="end"/>
            </w:r>
          </w:p>
        </w:tc>
      </w:tr>
    </w:tbl>
    <w:p w:rsidR="00AC0A26" w:rsidRDefault="00B400DD">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rsidR="00AC0A26" w:rsidRDefault="00B400DD">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53"/>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spacing w:line="240" w:lineRule="auto"/>
        <w:jc w:val="center"/>
        <w:rPr>
          <w:rFonts w:ascii="Calibri" w:hAnsi="Calibri" w:cs="Calibri"/>
          <w:b/>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b/>
                <w:w w:val="100"/>
                <w:sz w:val="22"/>
                <w:szCs w:val="22"/>
                <w:lang w:eastAsia="en-US"/>
              </w:rPr>
            </w:pPr>
            <w:r>
              <w:rPr>
                <w:rFonts w:ascii="Calibri" w:hAnsi="Calibri" w:cs="Calibri"/>
                <w:b/>
                <w:sz w:val="22"/>
                <w:szCs w:val="22"/>
              </w:rPr>
              <w:lastRenderedPageBreak/>
              <w:t xml:space="preserve">Hinweis: </w:t>
            </w:r>
            <w:r>
              <w:rPr>
                <w:rFonts w:ascii="Calibri" w:hAnsi="Calibri" w:cs="Calibri"/>
                <w:sz w:val="22"/>
                <w:szCs w:val="22"/>
              </w:rPr>
              <w:t>Wird das Angebot an den vorstehend genannten Stellen nicht dem vollständigen Namen des / der Erklärenden versehen / eingereicht, wird der Bieter / die Bietergemeinschaft zwingend vom Vergabeverfahren ausgeschlossen. Eine Unterschrift ist nicht erforderlich.</w:t>
            </w:r>
          </w:p>
        </w:tc>
      </w:tr>
    </w:tbl>
    <w:p w:rsidR="00AC0A26" w:rsidRDefault="00AC0A26">
      <w:pPr>
        <w:spacing w:line="240" w:lineRule="auto"/>
        <w:jc w:val="center"/>
        <w:rPr>
          <w:rFonts w:ascii="Calibri" w:hAnsi="Calibri" w:cs="Calibri"/>
          <w:b/>
          <w:w w:val="100"/>
          <w:sz w:val="22"/>
          <w:szCs w:val="22"/>
          <w:lang w:eastAsia="en-US"/>
        </w:rPr>
      </w:pPr>
    </w:p>
    <w:p w:rsidR="00AC0A26" w:rsidRDefault="00B400DD">
      <w:pPr>
        <w:spacing w:line="240" w:lineRule="auto"/>
        <w:jc w:val="center"/>
        <w:rPr>
          <w:rFonts w:ascii="Calibri" w:hAnsi="Calibri" w:cs="Calibri"/>
          <w:sz w:val="22"/>
          <w:szCs w:val="22"/>
        </w:rPr>
      </w:pPr>
      <w:r>
        <w:rPr>
          <w:rFonts w:ascii="Calibri" w:hAnsi="Calibri" w:cs="Calibri"/>
          <w:w w:val="100"/>
          <w:sz w:val="22"/>
          <w:szCs w:val="22"/>
          <w:lang w:eastAsia="en-US"/>
        </w:rPr>
        <w:t>***</w:t>
      </w:r>
    </w:p>
    <w:p w:rsidR="00AC0A26" w:rsidRDefault="00B400DD">
      <w:pPr>
        <w:spacing w:before="240"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7</w:t>
      </w:r>
    </w:p>
    <w:p w:rsidR="00AC0A26" w:rsidRDefault="00B400DD">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Erklärung zur Tariftreue/Mindestlohn, zum Nichtvorliegen der Ausschlussgründe aus </w:t>
      </w:r>
      <w:r>
        <w:rPr>
          <w:rFonts w:ascii="Calibri" w:hAnsi="Calibri" w:cs="Calibri"/>
          <w:b/>
          <w:sz w:val="22"/>
        </w:rPr>
        <w:t xml:space="preserve">§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w:t>
      </w:r>
      <w:r>
        <w:rPr>
          <w:rFonts w:ascii="Calibri" w:hAnsi="Calibri" w:cs="Calibri"/>
          <w:b/>
          <w:w w:val="100"/>
          <w:sz w:val="22"/>
          <w:szCs w:val="22"/>
          <w:lang w:eastAsia="en-US"/>
        </w:rPr>
        <w:t>§§ 123, 124 GWB und Erklärung zur Umsetzung von Artikel 5k der Verordnung (EU) Nr. 833/2014 über restriktive Maßnahmen angesichts der Handlungen Russlands, die die Lage in der Ukraine destabilisieren, in der Fassung des Artikel 1 Ziffer 23 der Verordnung (EU) 2022/576 des Rates vom 8. April 2022</w:t>
      </w:r>
    </w:p>
    <w:p w:rsidR="00AC0A26" w:rsidRDefault="00B400DD">
      <w:pPr>
        <w:pBdr>
          <w:top w:val="single" w:sz="2" w:space="1" w:color="auto"/>
          <w:left w:val="single" w:sz="2" w:space="4" w:color="auto"/>
          <w:bottom w:val="single" w:sz="2" w:space="1" w:color="auto"/>
          <w:right w:val="single" w:sz="2" w:space="4" w:color="auto"/>
        </w:pBdr>
        <w:spacing w:after="120" w:line="240" w:lineRule="auto"/>
        <w:ind w:left="1188" w:hanging="1188"/>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einer Bietergemeinschaft / jedem einfachen und jedem eignungs</w:t>
      </w:r>
      <w:r w:rsidR="00927135">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zu erklären und anschließend vom Bieter / ggf. Bevollmächtigten Vertreter der Bietergemeinschaft einzureichen.</w:t>
      </w:r>
    </w:p>
    <w:p w:rsidR="00AC0A26" w:rsidRDefault="00B400DD">
      <w:pPr>
        <w:spacing w:before="360"/>
        <w:rPr>
          <w:rFonts w:ascii="Calibri" w:hAnsi="Calibri" w:cs="Calibri"/>
          <w:w w:val="100"/>
          <w:sz w:val="22"/>
          <w:szCs w:val="22"/>
          <w:lang w:eastAsia="en-US"/>
        </w:rPr>
      </w:pPr>
      <w:r>
        <w:rPr>
          <w:rFonts w:ascii="Calibri" w:hAnsi="Calibri" w:cs="Calibri"/>
          <w:w w:val="100"/>
          <w:sz w:val="22"/>
          <w:szCs w:val="22"/>
          <w:u w:val="single"/>
          <w:lang w:eastAsia="en-US"/>
        </w:rPr>
        <w:t>Von dem Unternehmen auszufüllen, das die vorliegende Erklärung nach Formblatt 7 abgibt</w:t>
      </w:r>
      <w:r>
        <w:rPr>
          <w:rFonts w:ascii="Calibri" w:hAnsi="Calibri" w:cs="Calibri"/>
          <w:w w:val="100"/>
          <w:sz w:val="22"/>
          <w:szCs w:val="22"/>
          <w:lang w:eastAsia="en-US"/>
        </w:rPr>
        <w:t>:</w:t>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Bevollmächtigten Vertreters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Mitglieds der Bietergemeinschaft: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Nachunternehmers: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pStyle w:val="LXBody"/>
        <w:spacing w:before="240" w:after="120"/>
        <w:ind w:left="567" w:hanging="567"/>
        <w:rPr>
          <w:rFonts w:ascii="Calibri" w:hAnsi="Calibri" w:cs="Calibri"/>
          <w:sz w:val="22"/>
        </w:rPr>
      </w:pPr>
      <w:r>
        <w:rPr>
          <w:rFonts w:ascii="Calibri" w:hAnsi="Calibri" w:cs="Calibri"/>
          <w:b/>
          <w:sz w:val="22"/>
        </w:rPr>
        <w:t>I.</w:t>
      </w:r>
      <w:r>
        <w:rPr>
          <w:rFonts w:ascii="Calibri" w:hAnsi="Calibri" w:cs="Calibri"/>
          <w:sz w:val="22"/>
        </w:rPr>
        <w:tab/>
      </w:r>
      <w:r>
        <w:rPr>
          <w:rFonts w:ascii="Calibri" w:hAnsi="Calibri" w:cs="Calibri"/>
          <w:b/>
          <w:sz w:val="22"/>
        </w:rPr>
        <w:t xml:space="preserve">Erklärung zur Tariftreue/Mindestlohn, zum Nichtvorliegen der Ausschlussgründe aus §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 123, 124 GWB</w:t>
      </w:r>
    </w:p>
    <w:p w:rsidR="00AC0A26" w:rsidRDefault="00B400DD">
      <w:pPr>
        <w:pStyle w:val="LXBody"/>
        <w:spacing w:before="240" w:after="120"/>
        <w:ind w:left="567" w:hanging="567"/>
        <w:rPr>
          <w:rFonts w:ascii="Calibri" w:eastAsia="Times New Roman" w:hAnsi="Calibri" w:cs="Calibri"/>
          <w:sz w:val="22"/>
          <w:lang w:eastAsia="de-DE"/>
        </w:rPr>
      </w:pPr>
      <w:r>
        <w:rPr>
          <w:rFonts w:ascii="Calibri" w:hAnsi="Calibri" w:cs="Calibri"/>
          <w:sz w:val="22"/>
        </w:rPr>
        <w:t>Hiermit erkläre ich / erklären wir für unser Unternehmen, dass</w:t>
      </w:r>
    </w:p>
    <w:p w:rsidR="00AC0A26" w:rsidRDefault="00B400DD">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die Verpflichtung zur Tariftreue / zur Mindestlohngewährung eingehalten wird,</w:t>
      </w:r>
    </w:p>
    <w:p w:rsidR="00AC0A26" w:rsidRDefault="00B400DD">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kein Ausschlussgrund des § 124 GWB erfüllt, insbesondere keiner der Tatbestände des § 124 GWB verwirklicht ist,</w:t>
      </w:r>
    </w:p>
    <w:p w:rsidR="00AC0A26" w:rsidRDefault="00B400DD">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 xml:space="preserve">keine Person, deren Verhalten der unserem Unternehmen zuzuordnen ist, wegen eines der insbesondere in § 123 GWB genannten Tatbestände rechtskräftig verurteilt worden ist und gegen das Unternehmen aufgrund der vorgenannten Tatbestände keine Geldbuße gem. § 30 des Gesetzes über Ordnungswidrigkeiten rechtskräftig festgesetzt worden ist und </w:t>
      </w:r>
    </w:p>
    <w:p w:rsidR="00AC0A26" w:rsidRDefault="00B400DD">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kein Ausschlussgrund des § 19 Abs. 1 Mindestlohngesetz (</w:t>
      </w:r>
      <w:proofErr w:type="spellStart"/>
      <w:r>
        <w:rPr>
          <w:rFonts w:ascii="Calibri" w:hAnsi="Calibri" w:cs="Calibri"/>
          <w:sz w:val="22"/>
          <w:szCs w:val="22"/>
        </w:rPr>
        <w:t>MiLoG</w:t>
      </w:r>
      <w:proofErr w:type="spellEnd"/>
      <w:r>
        <w:rPr>
          <w:rFonts w:ascii="Calibri" w:hAnsi="Calibri" w:cs="Calibri"/>
          <w:sz w:val="22"/>
          <w:szCs w:val="22"/>
        </w:rPr>
        <w:t>) erfüllt und infolgedessen mit einer Geldbuße von wenigstens zweitausendfünfhundert Euro belegt worden ist.</w:t>
      </w:r>
    </w:p>
    <w:p w:rsidR="00AC0A26" w:rsidRDefault="00B400DD">
      <w:pPr>
        <w:spacing w:before="240"/>
        <w:rPr>
          <w:rFonts w:ascii="Calibri" w:hAnsi="Calibri" w:cs="Calibri"/>
          <w:sz w:val="22"/>
          <w:szCs w:val="22"/>
        </w:rPr>
      </w:pPr>
      <w:r>
        <w:rPr>
          <w:rFonts w:ascii="Calibri" w:hAnsi="Calibri" w:cs="Calibri"/>
          <w:sz w:val="22"/>
          <w:szCs w:val="22"/>
        </w:rPr>
        <w:t xml:space="preserve">Uns / dem Unternehmen ist bewusst, dass </w:t>
      </w:r>
    </w:p>
    <w:p w:rsidR="00AC0A26" w:rsidRDefault="00B400DD">
      <w:pPr>
        <w:numPr>
          <w:ilvl w:val="0"/>
          <w:numId w:val="15"/>
        </w:numPr>
        <w:spacing w:before="60" w:after="60" w:line="276" w:lineRule="auto"/>
        <w:ind w:right="113"/>
        <w:rPr>
          <w:rFonts w:ascii="Calibri" w:hAnsi="Calibri" w:cs="Calibri"/>
          <w:sz w:val="22"/>
          <w:szCs w:val="22"/>
        </w:rPr>
      </w:pPr>
      <w:r>
        <w:rPr>
          <w:rFonts w:ascii="Calibri" w:hAnsi="Calibri" w:cs="Calibri"/>
          <w:sz w:val="22"/>
          <w:szCs w:val="22"/>
        </w:rPr>
        <w:t>wir / es im Falle des Vorliegens von Ausschlussgründen gem. § 123 GWB und § 124 GWB die Möglichkeit haben / hat, die Eignung nach Maßgabe insbesondere des § 125 (Selbstreinigung) nachzuweisen und es dem Unternehmen obliegt, die dafür erforderlichen Erklärungen abzugeben und Nachweise beizubringen,</w:t>
      </w:r>
    </w:p>
    <w:p w:rsidR="00AC0A26" w:rsidRDefault="00B400DD">
      <w:pPr>
        <w:numPr>
          <w:ilvl w:val="0"/>
          <w:numId w:val="15"/>
        </w:numPr>
        <w:spacing w:before="120" w:after="240" w:line="276" w:lineRule="auto"/>
        <w:ind w:right="113"/>
        <w:rPr>
          <w:rFonts w:ascii="Calibri" w:hAnsi="Calibri" w:cs="Calibri"/>
          <w:sz w:val="22"/>
          <w:szCs w:val="22"/>
        </w:rPr>
      </w:pPr>
      <w:r>
        <w:rPr>
          <w:rFonts w:ascii="Calibri" w:hAnsi="Calibri" w:cs="Calibri"/>
          <w:sz w:val="22"/>
          <w:szCs w:val="22"/>
        </w:rPr>
        <w:t>vorsätzlich unzutreffende Erklärungen im Vergabeverfahren den Ausschluss von dieser und von weiteren Ausschreibungen zur Folge haben können.</w:t>
      </w:r>
    </w:p>
    <w:p w:rsidR="00AC0A26" w:rsidRDefault="00B400DD">
      <w:pPr>
        <w:tabs>
          <w:tab w:val="left" w:pos="1418"/>
        </w:tabs>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lastRenderedPageBreak/>
        <w:t xml:space="preserve">Erklärung zu Gründen für den Nichtausschluss und Selbstreinigungsmaßnahmen nach </w:t>
      </w:r>
      <w:r>
        <w:rPr>
          <w:rFonts w:ascii="Calibri" w:hAnsi="Calibri" w:cs="Calibri"/>
          <w:b/>
          <w:sz w:val="22"/>
        </w:rPr>
        <w:t xml:space="preserve">§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w:t>
      </w:r>
      <w:r>
        <w:rPr>
          <w:rFonts w:ascii="Calibri" w:hAnsi="Calibri" w:cs="Calibri"/>
          <w:b/>
          <w:w w:val="100"/>
          <w:sz w:val="22"/>
          <w:szCs w:val="22"/>
          <w:lang w:eastAsia="en-US"/>
        </w:rPr>
        <w:t>§ 125 Abs. 2 GWB: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7087"/>
      </w:tblGrid>
      <w:tr w:rsidR="00AC0A26">
        <w:trPr>
          <w:trHeight w:val="416"/>
          <w:tblHead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rsidR="00AC0A26" w:rsidRDefault="00B400DD">
            <w:pPr>
              <w:spacing w:before="40" w:after="40" w:line="240" w:lineRule="auto"/>
              <w:jc w:val="center"/>
              <w:rPr>
                <w:rFonts w:ascii="Calibri" w:eastAsia="Lucida Sans Unicode" w:hAnsi="Calibri" w:cs="Calibri"/>
                <w:b/>
                <w:sz w:val="22"/>
                <w:szCs w:val="22"/>
              </w:rPr>
            </w:pPr>
            <w:r>
              <w:rPr>
                <w:rFonts w:ascii="Calibri" w:hAnsi="Calibri" w:cs="Calibri"/>
                <w:b/>
                <w:sz w:val="22"/>
                <w:szCs w:val="22"/>
              </w:rPr>
              <w:t>Falls zutreffend, bitte ankreuzen (x)</w:t>
            </w:r>
          </w:p>
        </w:tc>
        <w:tc>
          <w:tcPr>
            <w:tcW w:w="7087" w:type="dxa"/>
            <w:tcBorders>
              <w:top w:val="single" w:sz="4" w:space="0" w:color="auto"/>
              <w:left w:val="single" w:sz="4" w:space="0" w:color="auto"/>
              <w:bottom w:val="single" w:sz="4" w:space="0" w:color="auto"/>
              <w:right w:val="single" w:sz="4" w:space="0" w:color="auto"/>
            </w:tcBorders>
            <w:shd w:val="clear" w:color="auto" w:fill="D9D9D9"/>
          </w:tcPr>
          <w:p w:rsidR="00AC0A26" w:rsidRDefault="00B400DD">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tr w:rsidR="00AC0A26">
        <w:trPr>
          <w:trHeight w:val="669"/>
        </w:trPr>
        <w:sdt>
          <w:sdtPr>
            <w:rPr>
              <w:rFonts w:ascii="Calibri" w:hAnsi="Calibri" w:cs="Calibri"/>
              <w:sz w:val="22"/>
              <w:szCs w:val="22"/>
            </w:rPr>
            <w:id w:val="-1329820544"/>
            <w14:checkbox>
              <w14:checked w14:val="0"/>
              <w14:checkedState w14:val="2612" w14:font="MS Gothic"/>
              <w14:uncheckedState w14:val="2610" w14:font="MS Gothic"/>
            </w14:checkbox>
          </w:sdtPr>
          <w:sdtContent>
            <w:tc>
              <w:tcPr>
                <w:tcW w:w="2122" w:type="dxa"/>
                <w:tcBorders>
                  <w:top w:val="single" w:sz="4" w:space="0" w:color="auto"/>
                  <w:left w:val="single" w:sz="4" w:space="0" w:color="auto"/>
                  <w:bottom w:val="single" w:sz="4" w:space="0" w:color="auto"/>
                  <w:right w:val="single" w:sz="4" w:space="0" w:color="auto"/>
                </w:tcBorders>
                <w:vAlign w:val="center"/>
              </w:tcPr>
              <w:p w:rsidR="00AC0A26" w:rsidRDefault="00B400DD">
                <w:pPr>
                  <w:spacing w:before="40" w:after="40" w:line="240" w:lineRule="auto"/>
                  <w:jc w:val="center"/>
                  <w:rPr>
                    <w:rFonts w:ascii="Calibri" w:hAnsi="Calibri" w:cs="Calibri"/>
                    <w:sz w:val="22"/>
                    <w:szCs w:val="22"/>
                  </w:rPr>
                </w:pPr>
                <w:r>
                  <w:rPr>
                    <w:rFonts w:ascii="Segoe UI Symbol" w:eastAsia="MS Gothic" w:hAnsi="Segoe UI Symbol" w:cs="Segoe UI Symbol"/>
                    <w:sz w:val="22"/>
                    <w:szCs w:val="22"/>
                  </w:rPr>
                  <w:t>☐</w:t>
                </w:r>
              </w:p>
            </w:tc>
          </w:sdtContent>
        </w:sdt>
        <w:tc>
          <w:tcPr>
            <w:tcW w:w="7087" w:type="dxa"/>
            <w:tcBorders>
              <w:top w:val="single" w:sz="4" w:space="0" w:color="auto"/>
              <w:left w:val="single" w:sz="4" w:space="0" w:color="auto"/>
              <w:bottom w:val="single" w:sz="4" w:space="0" w:color="auto"/>
              <w:right w:val="single" w:sz="4" w:space="0" w:color="auto"/>
            </w:tcBorders>
            <w:hideMark/>
          </w:tcPr>
          <w:p w:rsidR="00AC0A26" w:rsidRDefault="00B400DD">
            <w:pPr>
              <w:spacing w:before="120" w:after="40" w:line="240" w:lineRule="auto"/>
              <w:jc w:val="both"/>
              <w:rPr>
                <w:rFonts w:ascii="Calibri" w:hAnsi="Calibri" w:cs="Calibri"/>
                <w:sz w:val="22"/>
                <w:szCs w:val="22"/>
              </w:rPr>
            </w:pPr>
            <w:r>
              <w:rPr>
                <w:rFonts w:ascii="Calibri" w:hAnsi="Calibri" w:cs="Calibri"/>
                <w:sz w:val="22"/>
                <w:szCs w:val="22"/>
              </w:rPr>
              <w:t xml:space="preserve">Ich kann eine oder mehrere der vorstehend geforderten Erklärungen nicht abgeben. Das Unternehmen ist gleichwohl aus folgenden Gründen bzw. auf Grund folgender Selbstreinigungsmaßnahmen gem. § 125 Abs. 1 GWB nicht von der Teilnahme an dem Vergabeverfahren auszuschließen (ggf. zusätzliches Blatt verwenden)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B400DD">
      <w:pPr>
        <w:pStyle w:val="Default"/>
        <w:spacing w:before="240"/>
        <w:rPr>
          <w:rFonts w:ascii="Calibri" w:hAnsi="Calibri" w:cs="Calibri"/>
          <w:b/>
          <w:sz w:val="22"/>
          <w:szCs w:val="22"/>
        </w:rPr>
      </w:pPr>
      <w:r>
        <w:rPr>
          <w:rFonts w:ascii="Calibri" w:hAnsi="Calibri" w:cs="Calibri"/>
          <w:b/>
          <w:sz w:val="22"/>
          <w:szCs w:val="22"/>
          <w:lang w:eastAsia="en-US"/>
        </w:rPr>
        <w:t>II.</w:t>
      </w:r>
      <w:r>
        <w:rPr>
          <w:rFonts w:ascii="Calibri" w:hAnsi="Calibri" w:cs="Calibri"/>
          <w:b/>
          <w:sz w:val="22"/>
          <w:szCs w:val="22"/>
          <w:lang w:eastAsia="en-US"/>
        </w:rPr>
        <w:tab/>
        <w:t>Erklärung zu</w:t>
      </w:r>
      <w:r>
        <w:rPr>
          <w:rFonts w:ascii="Calibri" w:hAnsi="Calibri" w:cs="Calibri"/>
          <w:b/>
          <w:sz w:val="22"/>
          <w:szCs w:val="22"/>
        </w:rPr>
        <w:t xml:space="preserve"> Sanktionen gem. § 5 k Abs. 1 bis 4 VO (EU) 2022/576 v. 08.04.2022</w:t>
      </w:r>
    </w:p>
    <w:p w:rsidR="00AC0A26" w:rsidRDefault="00AC0A26">
      <w:pPr>
        <w:pStyle w:val="Default"/>
        <w:rPr>
          <w:rFonts w:ascii="Calibri" w:hAnsi="Calibri" w:cs="Calibri"/>
          <w:b/>
          <w:sz w:val="22"/>
          <w:szCs w:val="22"/>
        </w:rPr>
      </w:pPr>
    </w:p>
    <w:p w:rsidR="00AC0A26" w:rsidRDefault="00B400DD">
      <w:pPr>
        <w:pStyle w:val="Default"/>
        <w:rPr>
          <w:rFonts w:ascii="Calibri" w:hAnsi="Calibri" w:cs="Calibri"/>
          <w:sz w:val="22"/>
        </w:rPr>
      </w:pPr>
      <w:r>
        <w:rPr>
          <w:rFonts w:ascii="Calibri" w:hAnsi="Calibri" w:cs="Calibri"/>
          <w:sz w:val="22"/>
          <w:szCs w:val="22"/>
        </w:rPr>
        <w:t>Hiermit</w:t>
      </w:r>
      <w:r>
        <w:rPr>
          <w:rFonts w:ascii="Calibri" w:hAnsi="Calibri" w:cs="Calibri"/>
          <w:sz w:val="22"/>
        </w:rPr>
        <w:t xml:space="preserve"> erkläre ich / erklären wir für unser Unternehmen zudem</w:t>
      </w:r>
    </w:p>
    <w:p w:rsidR="00AC0A26" w:rsidRDefault="00B400DD">
      <w:pPr>
        <w:pStyle w:val="Default"/>
        <w:spacing w:before="240" w:after="120"/>
        <w:ind w:left="396" w:hanging="396"/>
        <w:rPr>
          <w:rFonts w:ascii="Calibri" w:hAnsi="Calibri" w:cs="Calibri"/>
          <w:sz w:val="22"/>
          <w:szCs w:val="22"/>
        </w:rPr>
      </w:pPr>
      <w:r>
        <w:rPr>
          <w:rFonts w:ascii="Calibri" w:hAnsi="Calibri" w:cs="Calibri"/>
          <w:sz w:val="22"/>
        </w:rPr>
        <w:t>1.,</w:t>
      </w:r>
      <w:r>
        <w:rPr>
          <w:rFonts w:ascii="Calibri" w:hAnsi="Calibri" w:cs="Calibri"/>
          <w:sz w:val="22"/>
        </w:rPr>
        <w:tab/>
        <w:t xml:space="preserve">dass </w:t>
      </w:r>
      <w:r>
        <w:rPr>
          <w:rFonts w:ascii="Calibri" w:hAnsi="Calibri" w:cs="Calibri"/>
          <w:sz w:val="22"/>
          <w:szCs w:val="22"/>
        </w:rPr>
        <w:t>ich</w:t>
      </w:r>
      <w:r>
        <w:rPr>
          <w:rFonts w:ascii="Calibri" w:hAnsi="Calibri" w:cs="Calibri"/>
          <w:sz w:val="22"/>
        </w:rPr>
        <w:t xml:space="preserve"> </w:t>
      </w:r>
      <w:r>
        <w:rPr>
          <w:rFonts w:ascii="Calibri" w:hAnsi="Calibri" w:cs="Calibri"/>
          <w:sz w:val="22"/>
          <w:szCs w:val="22"/>
        </w:rPr>
        <w:t>/</w:t>
      </w:r>
      <w:r>
        <w:rPr>
          <w:rFonts w:ascii="Calibri" w:hAnsi="Calibri" w:cs="Calibri"/>
          <w:sz w:val="22"/>
        </w:rPr>
        <w:t xml:space="preserve"> </w:t>
      </w:r>
      <w:r>
        <w:rPr>
          <w:rFonts w:ascii="Calibri" w:hAnsi="Calibri" w:cs="Calibri"/>
          <w:sz w:val="22"/>
          <w:szCs w:val="22"/>
        </w:rPr>
        <w:t xml:space="preserve">wir nicht zu nachfolgend </w:t>
      </w:r>
      <w:r>
        <w:rPr>
          <w:rFonts w:ascii="Calibri" w:hAnsi="Calibri" w:cs="Calibri"/>
          <w:sz w:val="22"/>
        </w:rPr>
        <w:t>a</w:t>
      </w:r>
      <w:r>
        <w:rPr>
          <w:rFonts w:ascii="Calibri" w:hAnsi="Calibri" w:cs="Calibri"/>
          <w:sz w:val="22"/>
          <w:szCs w:val="22"/>
        </w:rPr>
        <w:t xml:space="preserve">ufgeführten Personen, Organisationen oder Einrichtungen </w:t>
      </w:r>
      <w:r>
        <w:rPr>
          <w:rFonts w:ascii="Calibri" w:hAnsi="Calibri" w:cs="Calibri"/>
          <w:sz w:val="22"/>
          <w:szCs w:val="22"/>
        </w:rPr>
        <w:tab/>
        <w:t xml:space="preserve">zählen: </w:t>
      </w:r>
    </w:p>
    <w:p w:rsidR="00AC0A26" w:rsidRDefault="00B400DD">
      <w:pPr>
        <w:pStyle w:val="Default"/>
        <w:ind w:left="793" w:hanging="396"/>
        <w:rPr>
          <w:rFonts w:ascii="Calibri" w:hAnsi="Calibri" w:cs="Calibri"/>
          <w:sz w:val="22"/>
          <w:szCs w:val="22"/>
        </w:rPr>
      </w:pPr>
      <w:r>
        <w:rPr>
          <w:rFonts w:ascii="Calibri" w:hAnsi="Calibri" w:cs="Calibri"/>
          <w:sz w:val="22"/>
          <w:szCs w:val="22"/>
        </w:rPr>
        <w:t>a.</w:t>
      </w:r>
      <w:r>
        <w:rPr>
          <w:rFonts w:ascii="Calibri" w:hAnsi="Calibri" w:cs="Calibri"/>
          <w:sz w:val="22"/>
          <w:szCs w:val="22"/>
        </w:rPr>
        <w:tab/>
        <w:t xml:space="preserve">russische Staatsangehörige oder in Russland niedergelassene natürliche oder juristische Personen, Organisationen oder Einrichtungen, </w:t>
      </w:r>
    </w:p>
    <w:p w:rsidR="00AC0A26" w:rsidRDefault="00B400DD">
      <w:pPr>
        <w:pStyle w:val="Default"/>
        <w:ind w:left="793" w:hanging="396"/>
        <w:rPr>
          <w:rFonts w:ascii="Calibri" w:hAnsi="Calibri" w:cs="Calibri"/>
          <w:sz w:val="22"/>
          <w:szCs w:val="22"/>
        </w:rPr>
      </w:pPr>
      <w:r>
        <w:rPr>
          <w:rFonts w:ascii="Calibri" w:hAnsi="Calibri" w:cs="Calibri"/>
          <w:sz w:val="22"/>
          <w:szCs w:val="22"/>
        </w:rPr>
        <w:t>b.</w:t>
      </w:r>
      <w:r>
        <w:rPr>
          <w:rFonts w:ascii="Calibri" w:hAnsi="Calibri" w:cs="Calibri"/>
          <w:sz w:val="22"/>
          <w:szCs w:val="22"/>
        </w:rPr>
        <w:tab/>
        <w:t xml:space="preserve">juristische Personen, Organisationen oder Einrichtungen, deren Anteile zu über 50% unmittelbar </w:t>
      </w:r>
      <w:r>
        <w:rPr>
          <w:rFonts w:ascii="Calibri" w:hAnsi="Calibri" w:cs="Calibri"/>
          <w:sz w:val="22"/>
          <w:szCs w:val="22"/>
        </w:rPr>
        <w:tab/>
        <w:t xml:space="preserve">oder mittelbar von einer der unter Buchstabe a genannten Organisationen gehalten werden, </w:t>
      </w:r>
      <w:r>
        <w:rPr>
          <w:rFonts w:ascii="Calibri" w:hAnsi="Calibri" w:cs="Calibri"/>
          <w:sz w:val="22"/>
          <w:szCs w:val="22"/>
        </w:rPr>
        <w:tab/>
        <w:t xml:space="preserve">    </w:t>
      </w:r>
      <w:r>
        <w:rPr>
          <w:rFonts w:ascii="Calibri" w:hAnsi="Calibri" w:cs="Calibri"/>
          <w:sz w:val="22"/>
          <w:szCs w:val="22"/>
        </w:rPr>
        <w:tab/>
        <w:t xml:space="preserve">oder </w:t>
      </w:r>
    </w:p>
    <w:p w:rsidR="00AC0A26" w:rsidRDefault="00B400DD">
      <w:pPr>
        <w:pStyle w:val="Default"/>
        <w:ind w:left="793" w:hanging="396"/>
        <w:rPr>
          <w:rFonts w:ascii="Calibri" w:hAnsi="Calibri" w:cs="Calibri"/>
        </w:rPr>
      </w:pPr>
      <w:r>
        <w:rPr>
          <w:rFonts w:ascii="Calibri" w:hAnsi="Calibri" w:cs="Calibri"/>
          <w:sz w:val="22"/>
          <w:szCs w:val="22"/>
        </w:rPr>
        <w:t>c.</w:t>
      </w:r>
      <w:r>
        <w:rPr>
          <w:rFonts w:ascii="Calibri" w:hAnsi="Calibri" w:cs="Calibri"/>
          <w:sz w:val="22"/>
          <w:szCs w:val="22"/>
        </w:rPr>
        <w:tab/>
        <w:t xml:space="preserve">natürliche oder juristische Personen, Organisationen oder Einrichtungen, die im Namen oder </w:t>
      </w:r>
      <w:r>
        <w:rPr>
          <w:rFonts w:ascii="Calibri" w:hAnsi="Calibri" w:cs="Calibri"/>
          <w:sz w:val="22"/>
          <w:szCs w:val="22"/>
        </w:rPr>
        <w:tab/>
        <w:t xml:space="preserve">auf </w:t>
      </w:r>
      <w:r>
        <w:rPr>
          <w:rFonts w:ascii="Calibri" w:hAnsi="Calibri" w:cs="Calibri"/>
          <w:sz w:val="22"/>
          <w:szCs w:val="22"/>
        </w:rPr>
        <w:tab/>
        <w:t>Anweisung einer der unter Buchstabe a oder b genannten Organisationen handeln.</w:t>
      </w:r>
      <w:r>
        <w:rPr>
          <w:rFonts w:ascii="Calibri" w:hAnsi="Calibri" w:cs="Calibri"/>
        </w:rPr>
        <w:t xml:space="preserve"> </w:t>
      </w:r>
    </w:p>
    <w:p w:rsidR="00AC0A26" w:rsidRDefault="00B400DD">
      <w:pPr>
        <w:pStyle w:val="Default"/>
        <w:spacing w:before="120" w:after="120"/>
        <w:ind w:left="396" w:hanging="396"/>
        <w:rPr>
          <w:rFonts w:ascii="Calibri" w:hAnsi="Calibri" w:cs="Calibri"/>
          <w:sz w:val="22"/>
          <w:szCs w:val="22"/>
        </w:rPr>
      </w:pPr>
      <w:r>
        <w:rPr>
          <w:rFonts w:ascii="Calibri" w:hAnsi="Calibri" w:cs="Calibri"/>
          <w:sz w:val="22"/>
          <w:szCs w:val="22"/>
        </w:rPr>
        <w:t>2.</w:t>
      </w:r>
      <w:r>
        <w:rPr>
          <w:rFonts w:ascii="Calibri" w:hAnsi="Calibri" w:cs="Calibri"/>
          <w:sz w:val="22"/>
          <w:szCs w:val="22"/>
        </w:rPr>
        <w:tab/>
        <w:t>dass am Auftrag und auch während der Vertragslaufzeit keine Unternehmen im Sinne der Nr. 1 als Unterauftragnehmer, Eignungs</w:t>
      </w:r>
      <w:r w:rsidR="007B7A9F">
        <w:rPr>
          <w:rFonts w:ascii="Calibri" w:hAnsi="Calibri" w:cs="Calibri"/>
          <w:sz w:val="22"/>
          <w:szCs w:val="22"/>
        </w:rPr>
        <w:t>ver</w:t>
      </w:r>
      <w:r>
        <w:rPr>
          <w:rFonts w:ascii="Calibri" w:hAnsi="Calibri" w:cs="Calibri"/>
          <w:sz w:val="22"/>
          <w:szCs w:val="22"/>
        </w:rPr>
        <w:t xml:space="preserve">leiher oder Lieferanten beteiligt sind (soweit mehr als 10% des Auftragswertes auf die Unternehmen entfallen). </w:t>
      </w:r>
    </w:p>
    <w:p w:rsidR="00AC0A26" w:rsidRDefault="00B400DD">
      <w:pPr>
        <w:pStyle w:val="Default"/>
        <w:spacing w:before="120" w:after="120"/>
        <w:ind w:left="396" w:hanging="396"/>
        <w:rPr>
          <w:rFonts w:ascii="Calibri" w:hAnsi="Calibri" w:cs="Calibri"/>
          <w:sz w:val="22"/>
          <w:szCs w:val="22"/>
        </w:rPr>
      </w:pPr>
      <w:r>
        <w:rPr>
          <w:rFonts w:ascii="Calibri" w:hAnsi="Calibri" w:cs="Calibri"/>
          <w:sz w:val="22"/>
          <w:szCs w:val="22"/>
        </w:rPr>
        <w:t>3.</w:t>
      </w:r>
      <w:r>
        <w:rPr>
          <w:rFonts w:ascii="Calibri" w:hAnsi="Calibri" w:cs="Calibri"/>
          <w:sz w:val="22"/>
          <w:szCs w:val="22"/>
        </w:rPr>
        <w:tab/>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AC0A26" w:rsidRDefault="00B400DD">
      <w:pPr>
        <w:pStyle w:val="Default"/>
        <w:spacing w:before="240" w:after="240"/>
        <w:rPr>
          <w:rFonts w:ascii="Calibri" w:hAnsi="Calibri" w:cs="Calibri"/>
          <w:sz w:val="22"/>
          <w:szCs w:val="22"/>
        </w:rPr>
      </w:pPr>
      <w:r>
        <w:rPr>
          <w:rFonts w:ascii="Calibri" w:hAnsi="Calibri" w:cs="Calibri"/>
          <w:b/>
          <w:bCs/>
          <w:sz w:val="22"/>
          <w:szCs w:val="22"/>
        </w:rPr>
        <w:t xml:space="preserve">Bei Erfüllung eines Ausnahmetatbestands gemäß Art. 5 k Abs. 2 Verordnung (EU) 2022/576 </w:t>
      </w:r>
    </w:p>
    <w:p w:rsidR="00AC0A26" w:rsidRDefault="00B400DD">
      <w:pPr>
        <w:pStyle w:val="Default"/>
        <w:rPr>
          <w:rFonts w:ascii="Calibri" w:hAnsi="Calibri" w:cs="Calibri"/>
          <w:sz w:val="22"/>
          <w:szCs w:val="22"/>
        </w:rPr>
      </w:pPr>
      <w:r>
        <w:rPr>
          <w:rFonts w:ascii="Calibri" w:hAnsi="Calibri" w:cs="Calibri"/>
          <w:sz w:val="22"/>
          <w:szCs w:val="22"/>
        </w:rPr>
        <w:t xml:space="preserve">Die Beauftragung ist aufgrund einer der in Artikel 5 k Absatz der Verordnung (EU) 2022/576 ausnahmsweise zulässig und zwar aus folgendem Grund (bitte ggf. Angabe machen): </w:t>
      </w:r>
    </w:p>
    <w:p w:rsidR="00AC0A26" w:rsidRDefault="00B400DD">
      <w:pPr>
        <w:pStyle w:val="Default"/>
        <w:spacing w:before="360" w:after="120"/>
        <w:rPr>
          <w:rFonts w:ascii="Calibri" w:hAnsi="Calibri" w:cs="Calibri"/>
          <w:sz w:val="22"/>
          <w:szCs w:val="22"/>
        </w:rPr>
      </w:pPr>
      <w:r>
        <w:rPr>
          <w:rFonts w:ascii="Calibri" w:hAnsi="Calibri" w:cs="Calibri"/>
          <w:b/>
          <w:bCs/>
          <w:sz w:val="22"/>
          <w:szCs w:val="22"/>
        </w:rPr>
        <w:t>Sollten sich meine Verhältnisse nach Abgabe dieser Erklärung ändern, werde ich dies sofort im laufenden Vergabeverfahren und noch vor Zuschlagserteilung mitteilen.</w:t>
      </w:r>
    </w:p>
    <w:p w:rsidR="00AC0A26" w:rsidRDefault="00B400DD">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Nachweisführung: </w:t>
      </w:r>
      <w:r>
        <w:rPr>
          <w:rFonts w:ascii="Calibri" w:eastAsia="SimSun" w:hAnsi="Calibri" w:cs="Calibri"/>
          <w:color w:val="000000"/>
          <w:w w:val="100"/>
          <w:sz w:val="22"/>
          <w:szCs w:val="22"/>
          <w:lang w:eastAsia="de-DE"/>
        </w:rPr>
        <w:t>Zur Führung des Nachweises, dass die vorstehend genannten Anforderungen und Mindestanforderungen erfüllt sind, genügt grundsätzlich die Eigenerklärung gemäß diesem Formblatt, soweit vorstehend keine weitergehenden Erklärungen / Nachweise genannt sind.</w:t>
      </w:r>
    </w:p>
    <w:p w:rsidR="00AC0A26" w:rsidRDefault="00B400DD" w:rsidP="00B400DD">
      <w:pPr>
        <w:tabs>
          <w:tab w:val="left" w:pos="1418"/>
        </w:tabs>
        <w:spacing w:before="120" w:after="12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Die Auftraggeberin behält sich jedoch vor, die Erfüllung der gemachten Angaben auf ihre Richtigkeit zu überprüfen und dafür kurzfristig geeignete Nachweise zum Beleg zu verlangen. Die Anforderungen von entsprechenden Nachweisen </w:t>
      </w:r>
      <w:proofErr w:type="gramStart"/>
      <w:r>
        <w:rPr>
          <w:rFonts w:ascii="Calibri" w:hAnsi="Calibri" w:cs="Calibri"/>
          <w:b/>
          <w:w w:val="100"/>
          <w:sz w:val="22"/>
          <w:szCs w:val="22"/>
          <w:lang w:eastAsia="en-US"/>
        </w:rPr>
        <w:t>kann</w:t>
      </w:r>
      <w:proofErr w:type="gramEnd"/>
      <w:r>
        <w:rPr>
          <w:rFonts w:ascii="Calibri" w:hAnsi="Calibri" w:cs="Calibri"/>
          <w:b/>
          <w:w w:val="100"/>
          <w:sz w:val="22"/>
          <w:szCs w:val="22"/>
          <w:lang w:eastAsia="en-US"/>
        </w:rPr>
        <w:t xml:space="preserve"> insbesondere kurzfristig vor der Erteilung des Zuschlags innerhalb einer Frist von maximal 6 Kalendertagen erfolgen. Werden die geforderten Erklärungen / </w:t>
      </w:r>
      <w:r>
        <w:rPr>
          <w:rFonts w:ascii="Calibri" w:hAnsi="Calibri" w:cs="Calibri"/>
          <w:b/>
          <w:w w:val="100"/>
          <w:sz w:val="22"/>
          <w:szCs w:val="22"/>
          <w:lang w:eastAsia="en-US"/>
        </w:rPr>
        <w:lastRenderedPageBreak/>
        <w:t>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rsidR="00AC0A26" w:rsidRDefault="00B400DD">
      <w:pPr>
        <w:pStyle w:val="Default"/>
        <w:rPr>
          <w:rFonts w:ascii="Calibri" w:hAnsi="Calibri" w:cs="Calibri"/>
          <w:b/>
          <w:sz w:val="22"/>
          <w:szCs w:val="22"/>
        </w:rPr>
      </w:pPr>
      <w:r>
        <w:rPr>
          <w:rFonts w:ascii="Calibri" w:hAnsi="Calibri" w:cs="Calibri"/>
          <w:b/>
          <w:sz w:val="22"/>
          <w:szCs w:val="22"/>
        </w:rPr>
        <w:t xml:space="preserve">Hinweis: Bei unzutreffenden und/oder pflichtwidrig unterlassenen Eigenerklärungen kann der Bieter gem. </w:t>
      </w:r>
      <w:r>
        <w:rPr>
          <w:rFonts w:ascii="Calibri" w:hAnsi="Calibri" w:cs="Calibri"/>
          <w:b/>
          <w:sz w:val="22"/>
        </w:rPr>
        <w:t xml:space="preserve">§ 31 Abs. 1 </w:t>
      </w:r>
      <w:proofErr w:type="spellStart"/>
      <w:r>
        <w:rPr>
          <w:rFonts w:ascii="Calibri" w:hAnsi="Calibri" w:cs="Calibri"/>
          <w:b/>
          <w:sz w:val="22"/>
        </w:rPr>
        <w:t>UVgO</w:t>
      </w:r>
      <w:proofErr w:type="spellEnd"/>
      <w:r>
        <w:rPr>
          <w:rFonts w:ascii="Calibri" w:hAnsi="Calibri" w:cs="Calibri"/>
          <w:b/>
          <w:sz w:val="22"/>
        </w:rPr>
        <w:t xml:space="preserve"> </w:t>
      </w:r>
      <w:proofErr w:type="spellStart"/>
      <w:r>
        <w:rPr>
          <w:rFonts w:ascii="Calibri" w:hAnsi="Calibri" w:cs="Calibri"/>
          <w:b/>
          <w:sz w:val="22"/>
        </w:rPr>
        <w:t>i.V.m</w:t>
      </w:r>
      <w:proofErr w:type="spellEnd"/>
      <w:r>
        <w:rPr>
          <w:rFonts w:ascii="Calibri" w:hAnsi="Calibri" w:cs="Calibri"/>
          <w:b/>
          <w:sz w:val="22"/>
        </w:rPr>
        <w:t xml:space="preserve">. </w:t>
      </w:r>
      <w:r>
        <w:rPr>
          <w:rFonts w:ascii="Calibri" w:hAnsi="Calibri" w:cs="Calibri"/>
          <w:b/>
          <w:sz w:val="22"/>
          <w:szCs w:val="22"/>
        </w:rPr>
        <w:t xml:space="preserve">§ 124 Abs. 1 S. 8 bzw. S. 9 </w:t>
      </w:r>
      <w:proofErr w:type="spellStart"/>
      <w:r>
        <w:rPr>
          <w:rFonts w:ascii="Calibri" w:hAnsi="Calibri" w:cs="Calibri"/>
          <w:b/>
          <w:sz w:val="22"/>
          <w:szCs w:val="22"/>
        </w:rPr>
        <w:t>lit</w:t>
      </w:r>
      <w:proofErr w:type="spellEnd"/>
      <w:r>
        <w:rPr>
          <w:rFonts w:ascii="Calibri" w:hAnsi="Calibri" w:cs="Calibri"/>
          <w:b/>
          <w:sz w:val="22"/>
          <w:szCs w:val="22"/>
        </w:rPr>
        <w:t>. c) GWB vom Vergabeverfahren ausgeschlossen werden.</w:t>
      </w: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80"/>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rsidP="00B400DD">
            <w:pPr>
              <w:tabs>
                <w:tab w:val="left" w:pos="426"/>
                <w:tab w:val="left" w:pos="3828"/>
                <w:tab w:val="left" w:pos="9072"/>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rsidP="00B400DD">
      <w:pPr>
        <w:tabs>
          <w:tab w:val="left" w:pos="426"/>
          <w:tab w:val="left" w:pos="3828"/>
          <w:tab w:val="left" w:pos="9072"/>
          <w:tab w:val="right" w:pos="9638"/>
        </w:tabs>
        <w:spacing w:after="12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tabs>
                <w:tab w:val="left" w:pos="426"/>
                <w:tab w:val="left" w:pos="3828"/>
                <w:tab w:val="left" w:pos="9072"/>
                <w:tab w:val="right" w:pos="9638"/>
              </w:tabs>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rsidR="00AC0A26" w:rsidRDefault="00B400DD" w:rsidP="00B400DD">
      <w:pPr>
        <w:spacing w:before="120" w:line="240" w:lineRule="auto"/>
        <w:rPr>
          <w:rFonts w:ascii="Calibri" w:hAnsi="Calibri" w:cs="Calibri"/>
          <w:b/>
          <w:w w:val="100"/>
          <w:sz w:val="22"/>
          <w:szCs w:val="22"/>
          <w:lang w:eastAsia="en-US"/>
        </w:rPr>
      </w:pPr>
      <w:r>
        <w:rPr>
          <w:rFonts w:ascii="Calibri" w:hAnsi="Calibri" w:cs="Calibri"/>
          <w:i/>
          <w:iCs/>
          <w:sz w:val="18"/>
          <w:szCs w:val="18"/>
        </w:rPr>
        <w:t xml:space="preserve">Artikel 5k der VO (EU) 2022/576 lautet wie folgt: </w:t>
      </w:r>
    </w:p>
    <w:p w:rsidR="00AC0A26" w:rsidRDefault="00B400DD">
      <w:pPr>
        <w:pStyle w:val="Default"/>
        <w:rPr>
          <w:rFonts w:ascii="Calibri" w:hAnsi="Calibri" w:cs="Calibri"/>
          <w:sz w:val="18"/>
          <w:szCs w:val="18"/>
        </w:rPr>
      </w:pPr>
      <w:r>
        <w:rPr>
          <w:rFonts w:ascii="Calibri" w:hAnsi="Calibri" w:cs="Calibri"/>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rsidR="00AC0A26" w:rsidRDefault="00B400DD">
      <w:pPr>
        <w:pStyle w:val="Default"/>
        <w:rPr>
          <w:rFonts w:ascii="Calibri" w:hAnsi="Calibri" w:cs="Calibri"/>
          <w:sz w:val="18"/>
          <w:szCs w:val="18"/>
        </w:rPr>
      </w:pPr>
      <w:r>
        <w:rPr>
          <w:rFonts w:ascii="Calibri" w:hAnsi="Calibri" w:cs="Calibri"/>
          <w:i/>
          <w:iCs/>
          <w:sz w:val="18"/>
          <w:szCs w:val="18"/>
        </w:rPr>
        <w:t xml:space="preserve">a) russische Staatsangehörige oder in Russland niedergelassene natürliche oder juristische Personen, Organisationen oder Einrichtungen, </w:t>
      </w:r>
    </w:p>
    <w:p w:rsidR="00AC0A26" w:rsidRDefault="00B400DD">
      <w:pPr>
        <w:pStyle w:val="Default"/>
        <w:rPr>
          <w:rFonts w:ascii="Calibri" w:hAnsi="Calibri" w:cs="Calibri"/>
          <w:sz w:val="18"/>
          <w:szCs w:val="18"/>
        </w:rPr>
      </w:pPr>
      <w:r>
        <w:rPr>
          <w:rFonts w:ascii="Calibri" w:hAnsi="Calibri" w:cs="Calibri"/>
          <w:i/>
          <w:iCs/>
          <w:sz w:val="18"/>
          <w:szCs w:val="18"/>
        </w:rPr>
        <w:t xml:space="preserve">b) juristische Personen, Organisationen oder Einrichtungen, deren Anteile zu über 50 % unmittelbar oder mittelbar von einer der unter Buchstabe a genannten Organisationen gehalten werden, oder </w:t>
      </w:r>
    </w:p>
    <w:p w:rsidR="00AC0A26" w:rsidRDefault="00B400DD">
      <w:pPr>
        <w:pStyle w:val="Default"/>
        <w:rPr>
          <w:rFonts w:ascii="Calibri" w:hAnsi="Calibri" w:cs="Calibri"/>
          <w:sz w:val="18"/>
          <w:szCs w:val="18"/>
        </w:rPr>
      </w:pPr>
      <w:r>
        <w:rPr>
          <w:rFonts w:ascii="Calibri" w:hAnsi="Calibri" w:cs="Calibri"/>
          <w:i/>
          <w:iCs/>
          <w:sz w:val="18"/>
          <w:szCs w:val="18"/>
        </w:rPr>
        <w:t xml:space="preserve">c) natürliche oder juristische Personen, Organisationen oder Einrichtungen, die im Namen oder auf Anweisung einer der unter Buchstabe a oder b genannten Organisationen handeln, </w:t>
      </w:r>
    </w:p>
    <w:p w:rsidR="00AC0A26" w:rsidRDefault="00B400DD">
      <w:pPr>
        <w:pStyle w:val="Default"/>
        <w:rPr>
          <w:rFonts w:ascii="Calibri" w:hAnsi="Calibri" w:cs="Calibri"/>
          <w:sz w:val="18"/>
          <w:szCs w:val="18"/>
        </w:rPr>
      </w:pPr>
      <w:r>
        <w:rPr>
          <w:rFonts w:ascii="Calibri" w:hAnsi="Calibri" w:cs="Calibri"/>
          <w:i/>
          <w:iCs/>
          <w:sz w:val="18"/>
          <w:szCs w:val="18"/>
        </w:rPr>
        <w:t xml:space="preserve">auch solche, auf die mehr als 10 % des Auftragswerts entfällt, Unterauftragnehmer, Lieferanten oder Unternehmen, deren Kapazitäten im Sinne der Richtlinien über die öffentliche Auftragsvergabe in Anspruch genommen werden. </w:t>
      </w:r>
    </w:p>
    <w:p w:rsidR="00AC0A26" w:rsidRDefault="00B400DD">
      <w:pPr>
        <w:pStyle w:val="Default"/>
        <w:rPr>
          <w:rFonts w:ascii="Calibri" w:hAnsi="Calibri" w:cs="Calibri"/>
          <w:sz w:val="18"/>
          <w:szCs w:val="18"/>
        </w:rPr>
      </w:pPr>
      <w:r>
        <w:rPr>
          <w:rFonts w:ascii="Calibri" w:hAnsi="Calibri" w:cs="Calibri"/>
          <w:i/>
          <w:iCs/>
          <w:sz w:val="18"/>
          <w:szCs w:val="18"/>
        </w:rPr>
        <w:t xml:space="preserve">(2) Abweichend von Absatz 1 können die zuständigen Behörden die Vergabe oder die Fortsetzung der Erfüllung von Verträgen genehmigen, die bestimmt sind für </w:t>
      </w:r>
    </w:p>
    <w:p w:rsidR="00AC0A26" w:rsidRDefault="00B400DD">
      <w:pPr>
        <w:pStyle w:val="Default"/>
        <w:rPr>
          <w:rFonts w:ascii="Calibri" w:hAnsi="Calibri" w:cs="Calibri"/>
          <w:sz w:val="18"/>
          <w:szCs w:val="18"/>
        </w:rPr>
      </w:pPr>
      <w:r>
        <w:rPr>
          <w:rFonts w:ascii="Calibri" w:hAnsi="Calibri" w:cs="Calibri"/>
          <w:i/>
          <w:iCs/>
          <w:sz w:val="18"/>
          <w:szCs w:val="18"/>
        </w:rPr>
        <w:t xml:space="preserve">a) den Betrieb ziviler nuklearer Kapazitäten, ihre Instandhaltung, ihre Stilllegung, die Entsorgung ihrer radioaktiven </w:t>
      </w:r>
    </w:p>
    <w:p w:rsidR="00AC0A26" w:rsidRDefault="00B400DD">
      <w:pPr>
        <w:pStyle w:val="Default"/>
        <w:rPr>
          <w:rFonts w:ascii="Calibri" w:hAnsi="Calibri" w:cs="Calibri"/>
          <w:sz w:val="18"/>
          <w:szCs w:val="18"/>
        </w:rPr>
      </w:pPr>
      <w:r>
        <w:rPr>
          <w:rFonts w:ascii="Calibri" w:hAnsi="Calibri" w:cs="Calibri"/>
          <w:i/>
          <w:iCs/>
          <w:sz w:val="18"/>
          <w:szCs w:val="18"/>
        </w:rPr>
        <w:t xml:space="preserve">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rsidR="00AC0A26" w:rsidRDefault="00B400DD">
      <w:pPr>
        <w:pStyle w:val="Default"/>
        <w:rPr>
          <w:rFonts w:ascii="Calibri" w:hAnsi="Calibri" w:cs="Calibri"/>
          <w:sz w:val="18"/>
          <w:szCs w:val="18"/>
        </w:rPr>
      </w:pPr>
      <w:r>
        <w:rPr>
          <w:rFonts w:ascii="Calibri" w:hAnsi="Calibri" w:cs="Calibri"/>
          <w:i/>
          <w:iCs/>
          <w:sz w:val="18"/>
          <w:szCs w:val="18"/>
        </w:rPr>
        <w:t xml:space="preserve">b) die zwischenstaatliche Zusammenarbeit bei Raumfahrtprogrammen, </w:t>
      </w:r>
    </w:p>
    <w:p w:rsidR="00AC0A26" w:rsidRDefault="00B400DD">
      <w:pPr>
        <w:pStyle w:val="Default"/>
        <w:rPr>
          <w:rFonts w:ascii="Calibri" w:hAnsi="Calibri" w:cs="Calibri"/>
          <w:sz w:val="18"/>
          <w:szCs w:val="18"/>
        </w:rPr>
      </w:pPr>
      <w:r>
        <w:rPr>
          <w:rFonts w:ascii="Calibri" w:hAnsi="Calibri" w:cs="Calibri"/>
          <w:i/>
          <w:iCs/>
          <w:sz w:val="18"/>
          <w:szCs w:val="18"/>
        </w:rPr>
        <w:t xml:space="preserve">c) die Bereitstellung unbedingt notwendiger Güter oder Dienstleistungen, wenn sie ausschließlich oder nur in ausreichender Menge von den in Absatz 1 genannten Personen bereitgestellt werden können, </w:t>
      </w:r>
    </w:p>
    <w:p w:rsidR="00AC0A26" w:rsidRDefault="00B400DD">
      <w:pPr>
        <w:pStyle w:val="Default"/>
        <w:rPr>
          <w:rFonts w:ascii="Calibri" w:hAnsi="Calibri" w:cs="Calibri"/>
          <w:sz w:val="18"/>
          <w:szCs w:val="18"/>
        </w:rPr>
      </w:pPr>
      <w:r>
        <w:rPr>
          <w:rFonts w:ascii="Calibri" w:hAnsi="Calibri" w:cs="Calibri"/>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rsidR="00AC0A26" w:rsidRDefault="00B400DD">
      <w:pPr>
        <w:pStyle w:val="Default"/>
        <w:rPr>
          <w:rFonts w:ascii="Calibri" w:hAnsi="Calibri" w:cs="Calibri"/>
          <w:sz w:val="18"/>
          <w:szCs w:val="18"/>
        </w:rPr>
      </w:pPr>
      <w:r>
        <w:rPr>
          <w:rFonts w:ascii="Calibri" w:hAnsi="Calibri" w:cs="Calibri"/>
          <w:i/>
          <w:iCs/>
          <w:sz w:val="18"/>
          <w:szCs w:val="18"/>
        </w:rPr>
        <w:t xml:space="preserve">e) den Kauf, die Einfuhr oder die Beförderung von Erdgas und Erdöl, einschließlich raffinierter Erdölerzeugnisse, sowie von Titan, Aluminium, Kupfer, Nickel, Palladium und Eisenerz aus oder durch Russland in die Union, oder </w:t>
      </w:r>
    </w:p>
    <w:p w:rsidR="00AC0A26" w:rsidRDefault="00B400DD">
      <w:pPr>
        <w:pStyle w:val="Default"/>
        <w:rPr>
          <w:rFonts w:ascii="Calibri" w:hAnsi="Calibri" w:cs="Calibri"/>
          <w:sz w:val="18"/>
          <w:szCs w:val="18"/>
        </w:rPr>
      </w:pPr>
      <w:r>
        <w:rPr>
          <w:rFonts w:ascii="Calibri" w:hAnsi="Calibri" w:cs="Calibri"/>
          <w:i/>
          <w:iCs/>
          <w:sz w:val="18"/>
          <w:szCs w:val="18"/>
        </w:rPr>
        <w:t xml:space="preserve">f) den Kauf, die Einfuhr oder die Beförderung von Kohle und anderen festen fossile Brennstoffen, die in Anhang XXII aufgeführt sind, bis 10. August 2022. </w:t>
      </w:r>
    </w:p>
    <w:p w:rsidR="00AC0A26" w:rsidRDefault="00B400DD">
      <w:pPr>
        <w:pStyle w:val="Default"/>
        <w:rPr>
          <w:rFonts w:ascii="Calibri" w:hAnsi="Calibri" w:cs="Calibri"/>
          <w:sz w:val="18"/>
          <w:szCs w:val="18"/>
        </w:rPr>
      </w:pPr>
      <w:r>
        <w:rPr>
          <w:rFonts w:ascii="Calibri" w:hAnsi="Calibri" w:cs="Calibri"/>
          <w:i/>
          <w:iCs/>
          <w:sz w:val="18"/>
          <w:szCs w:val="18"/>
        </w:rPr>
        <w:t xml:space="preserve">(3) Der betreffende Mitgliedstaat unterrichtet die anderen Mitgliedstaaten und die Kommission über jede nach diesem </w:t>
      </w:r>
    </w:p>
    <w:p w:rsidR="00AC0A26" w:rsidRDefault="00B400DD">
      <w:pPr>
        <w:pStyle w:val="Default"/>
        <w:rPr>
          <w:rFonts w:ascii="Calibri" w:hAnsi="Calibri" w:cs="Calibri"/>
          <w:sz w:val="18"/>
          <w:szCs w:val="18"/>
        </w:rPr>
      </w:pPr>
      <w:r>
        <w:rPr>
          <w:rFonts w:ascii="Calibri" w:hAnsi="Calibri" w:cs="Calibri"/>
          <w:i/>
          <w:iCs/>
          <w:sz w:val="18"/>
          <w:szCs w:val="18"/>
        </w:rPr>
        <w:t xml:space="preserve">Artikel erteilte Genehmigung innerhalb von zwei Wochen nach deren Erteilung. </w:t>
      </w:r>
    </w:p>
    <w:p w:rsidR="00AC0A26" w:rsidRDefault="00B400DD">
      <w:pPr>
        <w:pStyle w:val="Default"/>
        <w:rPr>
          <w:rFonts w:ascii="Calibri" w:hAnsi="Calibri" w:cs="Calibri"/>
          <w:sz w:val="18"/>
          <w:szCs w:val="18"/>
        </w:rPr>
      </w:pPr>
      <w:r>
        <w:rPr>
          <w:rFonts w:ascii="Calibri" w:hAnsi="Calibri" w:cs="Calibri"/>
          <w:i/>
          <w:iCs/>
          <w:sz w:val="18"/>
          <w:szCs w:val="18"/>
        </w:rPr>
        <w:t xml:space="preserve">(4) Die Verbote gemäß Absatz 1 gelten nicht für die Erfüllung - bis zum 10. Oktober 2022 -von </w:t>
      </w:r>
    </w:p>
    <w:p w:rsidR="00B400DD" w:rsidRDefault="00B400DD" w:rsidP="00B400DD">
      <w:pPr>
        <w:spacing w:line="240" w:lineRule="auto"/>
        <w:rPr>
          <w:rFonts w:ascii="Calibri" w:hAnsi="Calibri" w:cs="Calibri"/>
          <w:i/>
          <w:iCs/>
          <w:sz w:val="18"/>
          <w:szCs w:val="18"/>
        </w:rPr>
      </w:pPr>
      <w:r>
        <w:rPr>
          <w:rFonts w:ascii="Calibri" w:hAnsi="Calibri" w:cs="Calibri"/>
          <w:i/>
          <w:iCs/>
          <w:sz w:val="18"/>
          <w:szCs w:val="18"/>
        </w:rPr>
        <w:t>Verträgen, die vor dem 9. April 2022 geschlossen wurden.“</w:t>
      </w:r>
    </w:p>
    <w:p w:rsidR="00AC0A26" w:rsidRDefault="00B400DD">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8</w:t>
      </w:r>
    </w:p>
    <w:p w:rsidR="00AC0A26" w:rsidRDefault="00B400DD">
      <w:pPr>
        <w:spacing w:before="240" w:after="360" w:line="240" w:lineRule="auto"/>
        <w:jc w:val="center"/>
        <w:rPr>
          <w:rFonts w:ascii="Calibri" w:hAnsi="Calibri" w:cs="Calibri"/>
          <w:sz w:val="22"/>
          <w:szCs w:val="22"/>
        </w:rPr>
      </w:pPr>
      <w:r>
        <w:rPr>
          <w:rFonts w:ascii="Calibri" w:hAnsi="Calibri" w:cs="Calibri"/>
          <w:b/>
          <w:w w:val="100"/>
          <w:sz w:val="22"/>
          <w:szCs w:val="22"/>
          <w:lang w:eastAsia="en-US"/>
        </w:rPr>
        <w:t>Wirtschaftliche und finanzielle Leistungsfähigkeit – Mindestanforderung spezifischer Umsatz</w:t>
      </w:r>
    </w:p>
    <w:p w:rsidR="00AC0A26" w:rsidRDefault="00B400DD">
      <w:pPr>
        <w:pBdr>
          <w:top w:val="single" w:sz="2" w:space="1" w:color="auto"/>
          <w:left w:val="single" w:sz="2" w:space="0" w:color="auto"/>
          <w:bottom w:val="single" w:sz="2" w:space="1" w:color="auto"/>
          <w:right w:val="single" w:sz="2" w:space="4" w:color="auto"/>
        </w:pBdr>
        <w:spacing w:after="240"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 Mitglied(</w:t>
      </w:r>
      <w:proofErr w:type="spellStart"/>
      <w:r>
        <w:rPr>
          <w:rFonts w:ascii="Calibri" w:hAnsi="Calibri" w:cs="Calibri"/>
          <w:w w:val="100"/>
          <w:sz w:val="22"/>
          <w:szCs w:val="22"/>
          <w:lang w:eastAsia="en-US"/>
        </w:rPr>
        <w:t>ern</w:t>
      </w:r>
      <w:proofErr w:type="spellEnd"/>
      <w:r>
        <w:rPr>
          <w:rFonts w:ascii="Calibri" w:hAnsi="Calibri" w:cs="Calibri"/>
          <w:w w:val="100"/>
          <w:sz w:val="22"/>
          <w:szCs w:val="22"/>
          <w:lang w:eastAsia="en-US"/>
        </w:rPr>
        <w:t>) einer Bietergemeinschaft / ggf. einem eignungs</w:t>
      </w:r>
      <w:r w:rsidR="00927135">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 auszufüllen sowie anschließend 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899662616"/>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den Bieter</w:t>
      </w:r>
    </w:p>
    <w:p w:rsidR="00AC0A26" w:rsidRDefault="00B400DD">
      <w:pPr>
        <w:spacing w:before="360"/>
        <w:rPr>
          <w:rFonts w:ascii="Calibri" w:hAnsi="Calibri" w:cs="Calibri"/>
          <w:w w:val="100"/>
          <w:sz w:val="22"/>
          <w:szCs w:val="22"/>
          <w:lang w:eastAsia="en-US"/>
        </w:rPr>
      </w:pPr>
      <w:sdt>
        <w:sdtPr>
          <w:rPr>
            <w:rFonts w:ascii="Calibri" w:hAnsi="Calibri" w:cs="Calibri"/>
            <w:w w:val="100"/>
            <w:sz w:val="22"/>
            <w:szCs w:val="22"/>
            <w:lang w:eastAsia="en-US"/>
          </w:rPr>
          <w:id w:val="-590166722"/>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 Mitglied der Bietergemeinschaft</w:t>
      </w:r>
    </w:p>
    <w:p w:rsidR="00AC0A26" w:rsidRDefault="00B400DD">
      <w:pPr>
        <w:spacing w:before="360"/>
        <w:rPr>
          <w:rFonts w:ascii="Calibri" w:hAnsi="Calibri" w:cs="Calibri"/>
          <w:w w:val="100"/>
          <w:sz w:val="22"/>
          <w:szCs w:val="22"/>
          <w:lang w:eastAsia="en-US"/>
        </w:rPr>
      </w:pPr>
      <w:sdt>
        <w:sdtPr>
          <w:rPr>
            <w:rFonts w:ascii="Calibri" w:hAnsi="Calibri" w:cs="Calibri"/>
            <w:w w:val="100"/>
            <w:sz w:val="22"/>
            <w:szCs w:val="22"/>
            <w:lang w:eastAsia="en-US"/>
          </w:rPr>
          <w:id w:val="-1866508976"/>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 xml:space="preserve">    </w:t>
      </w:r>
      <w:proofErr w:type="gramStart"/>
      <w:r>
        <w:rPr>
          <w:rFonts w:ascii="Calibri" w:hAnsi="Calibri" w:cs="Calibri"/>
          <w:w w:val="100"/>
          <w:sz w:val="22"/>
          <w:szCs w:val="22"/>
          <w:lang w:eastAsia="en-US"/>
        </w:rPr>
        <w:t>einen eignungs</w:t>
      </w:r>
      <w:r w:rsidR="00927135">
        <w:rPr>
          <w:rFonts w:ascii="Calibri" w:hAnsi="Calibri" w:cs="Calibri"/>
          <w:w w:val="100"/>
          <w:sz w:val="22"/>
          <w:szCs w:val="22"/>
          <w:lang w:eastAsia="en-US"/>
        </w:rPr>
        <w:t>verleihender</w:t>
      </w:r>
      <w:proofErr w:type="gramEnd"/>
      <w:r>
        <w:rPr>
          <w:rFonts w:ascii="Calibri" w:hAnsi="Calibri" w:cs="Calibri"/>
          <w:w w:val="100"/>
          <w:sz w:val="22"/>
          <w:szCs w:val="22"/>
          <w:lang w:eastAsia="en-US"/>
        </w:rPr>
        <w:t xml:space="preserve"> Nachunternehmer</w:t>
      </w:r>
    </w:p>
    <w:p w:rsidR="00AC0A26" w:rsidRDefault="00B400DD">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Spezifischer Umsatz (Mindestanforderung)</w:t>
      </w:r>
    </w:p>
    <w:p w:rsidR="00AC0A26" w:rsidRDefault="00B400DD">
      <w:pPr>
        <w:tabs>
          <w:tab w:val="left" w:pos="1418"/>
        </w:tabs>
        <w:spacing w:before="12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Der Bieter / die Bietergemeinschaft muss durch eine Eigenerklärung erklären und nachweisen, dass er / sie </w:t>
      </w:r>
      <w:r>
        <w:rPr>
          <w:rFonts w:ascii="Calibri" w:hAnsi="Calibri" w:cs="Calibri"/>
          <w:b/>
          <w:w w:val="100"/>
          <w:sz w:val="22"/>
          <w:szCs w:val="22"/>
          <w:lang w:eastAsia="en-US"/>
        </w:rPr>
        <w:t xml:space="preserve">in drei (3) </w:t>
      </w:r>
      <w:r>
        <w:rPr>
          <w:rFonts w:ascii="Calibri" w:hAnsi="Calibri" w:cs="Calibri"/>
          <w:w w:val="100"/>
          <w:sz w:val="22"/>
          <w:szCs w:val="22"/>
          <w:lang w:eastAsia="en-US"/>
        </w:rPr>
        <w:t xml:space="preserve">der nachfolgend genannten Geschäftsjahre 2022, 2023 und 2024 (oder 2025) bezogen auf Dienstleistungen, die mit den hier zu vergebenden Dienstleistungen vergleichbar sind, einen spezifischen Umsatz von jährlich jeweils mindestens EUR 350.000 (netto) erzielt hat. </w:t>
      </w:r>
      <w:bookmarkStart w:id="5" w:name="_Hlk529261279"/>
    </w:p>
    <w:p w:rsidR="00AC0A26" w:rsidRDefault="00B400DD">
      <w:pPr>
        <w:tabs>
          <w:tab w:val="left" w:pos="1418"/>
        </w:tabs>
        <w:spacing w:before="120" w:after="240" w:line="240" w:lineRule="auto"/>
        <w:jc w:val="both"/>
        <w:rPr>
          <w:rFonts w:ascii="Calibri" w:hAnsi="Calibri" w:cs="Calibri"/>
          <w:b/>
          <w:sz w:val="22"/>
          <w:lang w:eastAsia="de-DE"/>
        </w:rPr>
      </w:pPr>
      <w:r>
        <w:rPr>
          <w:rFonts w:ascii="Calibri" w:hAnsi="Calibri" w:cs="Calibri"/>
          <w:b/>
          <w:w w:val="100"/>
          <w:sz w:val="22"/>
          <w:szCs w:val="22"/>
          <w:lang w:eastAsia="en-US"/>
        </w:rPr>
        <w:t>Erbrachte Dienstleistungen sind mit den hier zu vergebenden Dienstleistungen vergleichbar, wenn sie diesen inhaltlich, in der Art der Leistungen, der Intensität, dem Schwierigkeitsgrad sowie technisch und organisatorisch so weit ähneln, dass sie einen tragfähigen Rückschluss auf die Leistungsfähigkeit des Bieters für die ausgeschriebenen Dienstleistungen ermöglichen.</w:t>
      </w:r>
      <w:r>
        <w:rPr>
          <w:rFonts w:ascii="Calibri" w:hAnsi="Calibri" w:cs="Calibri"/>
          <w:b/>
          <w:sz w:val="22"/>
          <w:lang w:eastAsia="de-DE"/>
        </w:rPr>
        <w:t xml:space="preserve"> </w:t>
      </w:r>
    </w:p>
    <w:bookmarkEnd w:id="5"/>
    <w:p w:rsidR="00AC0A26" w:rsidRDefault="00B400DD">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In den o. g. drei Geschäftsjahren sind folgende spezifische Umsätze, die auf der Grundlage der Vorgaben der Vergabeunterlagen mit zu den zu erbringenden Dienstleistungen vergleichbar sind, erzielt worden: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772"/>
        <w:gridCol w:w="3402"/>
        <w:gridCol w:w="3395"/>
      </w:tblGrid>
      <w:tr w:rsidR="00AC0A26">
        <w:tc>
          <w:tcPr>
            <w:tcW w:w="215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AC0A26" w:rsidRDefault="00B400DD">
            <w:pPr>
              <w:spacing w:line="240" w:lineRule="auto"/>
              <w:jc w:val="center"/>
              <w:rPr>
                <w:rFonts w:ascii="Calibri" w:hAnsi="Calibri" w:cs="Calibri"/>
                <w:b/>
                <w:w w:val="100"/>
                <w:lang w:eastAsia="en-US"/>
              </w:rPr>
            </w:pPr>
            <w:r>
              <w:rPr>
                <w:rFonts w:ascii="Calibri" w:hAnsi="Calibri" w:cs="Calibri"/>
                <w:b/>
                <w:w w:val="100"/>
                <w:lang w:eastAsia="en-US"/>
              </w:rPr>
              <w:t>Geschäftsjahr</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AC0A26" w:rsidRDefault="00B400DD">
            <w:pPr>
              <w:spacing w:line="240" w:lineRule="auto"/>
              <w:jc w:val="center"/>
              <w:rPr>
                <w:rFonts w:ascii="Calibri" w:hAnsi="Calibri" w:cs="Calibri"/>
                <w:b/>
                <w:w w:val="100"/>
                <w:lang w:eastAsia="en-US"/>
              </w:rPr>
            </w:pPr>
            <w:r>
              <w:rPr>
                <w:rFonts w:ascii="Calibri" w:hAnsi="Calibri" w:cs="Calibri"/>
                <w:b/>
                <w:w w:val="100"/>
                <w:lang w:eastAsia="en-US"/>
              </w:rPr>
              <w:t>Spezifischer Gesamtumsatz (netto)</w:t>
            </w:r>
          </w:p>
        </w:tc>
        <w:tc>
          <w:tcPr>
            <w:tcW w:w="3395" w:type="dxa"/>
            <w:tcBorders>
              <w:top w:val="single" w:sz="4" w:space="0" w:color="auto"/>
              <w:left w:val="single" w:sz="4" w:space="0" w:color="auto"/>
              <w:bottom w:val="single" w:sz="4" w:space="0" w:color="auto"/>
              <w:right w:val="single" w:sz="4" w:space="0" w:color="auto"/>
            </w:tcBorders>
            <w:shd w:val="clear" w:color="auto" w:fill="F2F2F2"/>
            <w:vAlign w:val="center"/>
          </w:tcPr>
          <w:p w:rsidR="00AC0A26" w:rsidRDefault="00B400DD">
            <w:pPr>
              <w:spacing w:line="240" w:lineRule="auto"/>
              <w:jc w:val="center"/>
              <w:rPr>
                <w:rFonts w:ascii="Calibri" w:hAnsi="Calibri" w:cs="Calibri"/>
                <w:b/>
                <w:w w:val="100"/>
                <w:lang w:eastAsia="en-US"/>
              </w:rPr>
            </w:pPr>
            <w:r>
              <w:rPr>
                <w:rFonts w:ascii="Calibri" w:hAnsi="Calibri" w:cs="Calibri"/>
                <w:b/>
                <w:w w:val="100"/>
                <w:lang w:eastAsia="en-US"/>
              </w:rPr>
              <w:t>Erbringer des Umsatzes</w:t>
            </w:r>
            <w:r>
              <w:rPr>
                <w:rStyle w:val="Funotenzeichen"/>
                <w:rFonts w:ascii="Calibri" w:hAnsi="Calibri" w:cs="Calibri"/>
                <w:b/>
                <w:w w:val="100"/>
                <w:lang w:eastAsia="en-US"/>
              </w:rPr>
              <w:footnoteReference w:id="2"/>
            </w:r>
          </w:p>
        </w:tc>
      </w:tr>
      <w:tr w:rsidR="00AC0A26">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1.</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2022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2.</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2023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3.</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2024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r w:rsidR="00AC0A26">
        <w:trPr>
          <w:trHeight w:hRule="exact" w:val="454"/>
        </w:trPr>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4.</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t>2025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Text5"/>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c>
          <w:tcPr>
            <w:tcW w:w="3395"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spacing w:line="240" w:lineRule="auto"/>
              <w:jc w:val="center"/>
              <w:rPr>
                <w:rFonts w:ascii="Calibri" w:hAnsi="Calibri" w:cs="Calibri"/>
                <w:w w:val="100"/>
                <w:lang w:eastAsia="en-US"/>
              </w:rPr>
            </w:pPr>
            <w:r>
              <w:rPr>
                <w:rFonts w:ascii="Calibri" w:hAnsi="Calibri" w:cs="Calibri"/>
                <w:w w:val="100"/>
                <w:lang w:eastAsia="en-US"/>
              </w:rPr>
              <w:fldChar w:fldCharType="begin">
                <w:ffData>
                  <w:name w:val=""/>
                  <w:enabled/>
                  <w:calcOnExit w:val="0"/>
                  <w:textInput/>
                </w:ffData>
              </w:fldChar>
            </w:r>
            <w:r>
              <w:rPr>
                <w:rFonts w:ascii="Calibri" w:hAnsi="Calibri" w:cs="Calibri"/>
                <w:w w:val="100"/>
                <w:lang w:eastAsia="en-US"/>
              </w:rPr>
              <w:instrText xml:space="preserve"> FORMTEXT </w:instrText>
            </w:r>
            <w:r>
              <w:rPr>
                <w:rFonts w:ascii="Calibri" w:hAnsi="Calibri" w:cs="Calibri"/>
                <w:w w:val="100"/>
                <w:lang w:eastAsia="en-US"/>
              </w:rPr>
            </w:r>
            <w:r>
              <w:rPr>
                <w:rFonts w:ascii="Calibri" w:hAnsi="Calibri" w:cs="Calibri"/>
                <w:w w:val="100"/>
                <w:lang w:eastAsia="en-US"/>
              </w:rPr>
              <w:fldChar w:fldCharType="separate"/>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noProof/>
                <w:w w:val="100"/>
                <w:lang w:eastAsia="en-US"/>
              </w:rPr>
              <w:t> </w:t>
            </w:r>
            <w:r>
              <w:rPr>
                <w:rFonts w:ascii="Calibri" w:hAnsi="Calibri" w:cs="Calibri"/>
                <w:w w:val="100"/>
                <w:lang w:eastAsia="en-US"/>
              </w:rPr>
              <w:fldChar w:fldCharType="end"/>
            </w:r>
          </w:p>
        </w:tc>
      </w:tr>
    </w:tbl>
    <w:p w:rsidR="00AC0A26" w:rsidRDefault="00B400DD">
      <w:pPr>
        <w:tabs>
          <w:tab w:val="left" w:pos="141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  Bitte Tabelle bei Bedarf erweitern.</w:t>
      </w:r>
    </w:p>
    <w:p w:rsidR="00AC0A26" w:rsidRDefault="00B400DD">
      <w:pPr>
        <w:tabs>
          <w:tab w:val="left" w:pos="1418"/>
        </w:tabs>
        <w:spacing w:before="240"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lastRenderedPageBreak/>
        <w:t xml:space="preserve">Nachweisführung: </w:t>
      </w:r>
      <w:r>
        <w:rPr>
          <w:rFonts w:ascii="Calibri" w:hAnsi="Calibri" w:cs="Calibri"/>
          <w:w w:val="100"/>
          <w:sz w:val="22"/>
          <w:szCs w:val="22"/>
          <w:lang w:eastAsia="en-US"/>
        </w:rPr>
        <w:t>Zur Führung des Nachweises, dass die vorstehend genannten Anforderungen und Mindestanforderungen erfüllt sind, genügt grundsätzlich die Eigenerklärung gemäß diesem Formblatt, soweit vorstehend keine weitergehenden Erklärungen / Nachweise genannt sind.</w:t>
      </w:r>
    </w:p>
    <w:p w:rsidR="00AC0A26" w:rsidRDefault="00B400DD">
      <w:pPr>
        <w:tabs>
          <w:tab w:val="left" w:pos="1418"/>
        </w:tabs>
        <w:spacing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Die Auftraggeberin behält sich jedoch vor, die Erfüllung der gemachten Angaben auf ihre Richtigkeit zu überprüfen und dafür kurzfristig geeignete Nachweise zum Beleg zu verlangen. Die Anforderungen von entsprechenden Nachweisen </w:t>
      </w:r>
      <w:proofErr w:type="gramStart"/>
      <w:r>
        <w:rPr>
          <w:rFonts w:ascii="Calibri" w:hAnsi="Calibri" w:cs="Calibri"/>
          <w:b/>
          <w:w w:val="100"/>
          <w:sz w:val="22"/>
          <w:szCs w:val="22"/>
          <w:lang w:eastAsia="en-US"/>
        </w:rPr>
        <w:t>kann</w:t>
      </w:r>
      <w:proofErr w:type="gramEnd"/>
      <w:r>
        <w:rPr>
          <w:rFonts w:ascii="Calibri" w:hAnsi="Calibri" w:cs="Calibri"/>
          <w:b/>
          <w:w w:val="100"/>
          <w:sz w:val="22"/>
          <w:szCs w:val="22"/>
          <w:lang w:eastAsia="en-US"/>
        </w:rPr>
        <w:t xml:space="preserve"> insbesondere kurzfristig vor der Erteilung des Zuschlags innerhalb einer Frist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rsidR="00AC0A26" w:rsidRDefault="00B400DD">
      <w:pPr>
        <w:tabs>
          <w:tab w:val="left" w:pos="1418"/>
        </w:tabs>
        <w:spacing w:after="240" w:line="240" w:lineRule="auto"/>
        <w:jc w:val="both"/>
        <w:rPr>
          <w:rFonts w:ascii="Calibri" w:hAnsi="Calibri" w:cs="Calibri"/>
          <w:b/>
          <w:sz w:val="22"/>
          <w:szCs w:val="22"/>
        </w:rPr>
      </w:pPr>
      <w:r>
        <w:rPr>
          <w:rFonts w:ascii="Calibri" w:hAnsi="Calibri" w:cs="Calibri"/>
          <w:b/>
          <w:w w:val="100"/>
          <w:sz w:val="22"/>
          <w:szCs w:val="22"/>
          <w:lang w:eastAsia="en-US"/>
        </w:rPr>
        <w:t xml:space="preserve">Hinweis: Bei unzutreffenden und/oder pflichtwidrig unterlassenen Eigenerklärungen kann der Bieter gem. § 31 Abs. 1 </w:t>
      </w:r>
      <w:proofErr w:type="spellStart"/>
      <w:r>
        <w:rPr>
          <w:rFonts w:ascii="Calibri" w:hAnsi="Calibri" w:cs="Calibri"/>
          <w:b/>
          <w:w w:val="100"/>
          <w:sz w:val="22"/>
          <w:szCs w:val="22"/>
          <w:lang w:eastAsia="en-US"/>
        </w:rPr>
        <w:t>UVgO</w:t>
      </w:r>
      <w:proofErr w:type="spellEnd"/>
      <w:r>
        <w:rPr>
          <w:rFonts w:ascii="Calibri" w:hAnsi="Calibri" w:cs="Calibri"/>
          <w:b/>
          <w:w w:val="100"/>
          <w:sz w:val="22"/>
          <w:szCs w:val="22"/>
          <w:lang w:eastAsia="en-US"/>
        </w:rPr>
        <w:t xml:space="preserve"> </w:t>
      </w:r>
      <w:proofErr w:type="spellStart"/>
      <w:r>
        <w:rPr>
          <w:rFonts w:ascii="Calibri" w:hAnsi="Calibri" w:cs="Calibri"/>
          <w:b/>
          <w:w w:val="100"/>
          <w:sz w:val="22"/>
          <w:szCs w:val="22"/>
          <w:lang w:eastAsia="en-US"/>
        </w:rPr>
        <w:t>i.V.m</w:t>
      </w:r>
      <w:proofErr w:type="spellEnd"/>
      <w:r>
        <w:rPr>
          <w:rFonts w:ascii="Calibri" w:hAnsi="Calibri" w:cs="Calibri"/>
          <w:b/>
          <w:w w:val="100"/>
          <w:sz w:val="22"/>
          <w:szCs w:val="22"/>
          <w:lang w:eastAsia="en-US"/>
        </w:rPr>
        <w:t xml:space="preserve">. § 124 Abs. 1 S. 8 bzw. S. 9 </w:t>
      </w:r>
      <w:proofErr w:type="spellStart"/>
      <w:r>
        <w:rPr>
          <w:rFonts w:ascii="Calibri" w:hAnsi="Calibri" w:cs="Calibri"/>
          <w:b/>
          <w:w w:val="100"/>
          <w:sz w:val="22"/>
          <w:szCs w:val="22"/>
          <w:lang w:eastAsia="en-US"/>
        </w:rPr>
        <w:t>lit</w:t>
      </w:r>
      <w:proofErr w:type="spellEnd"/>
      <w:r>
        <w:rPr>
          <w:rFonts w:ascii="Calibri" w:hAnsi="Calibri" w:cs="Calibri"/>
          <w:b/>
          <w:w w:val="100"/>
          <w:sz w:val="22"/>
          <w:szCs w:val="22"/>
          <w:lang w:eastAsia="en-US"/>
        </w:rPr>
        <w:t>. c) GWB vom Vergabeverfahren ausgeschlossen werden.</w:t>
      </w: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71"/>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rsidR="00AC0A26" w:rsidRDefault="00AC0A26">
      <w:pPr>
        <w:spacing w:line="240" w:lineRule="auto"/>
        <w:jc w:val="center"/>
        <w:rPr>
          <w:rFonts w:ascii="Calibri" w:hAnsi="Calibri" w:cs="Calibri"/>
          <w:b/>
          <w:w w:val="100"/>
          <w:sz w:val="22"/>
          <w:szCs w:val="22"/>
          <w:lang w:eastAsia="en-US"/>
        </w:rPr>
      </w:pPr>
    </w:p>
    <w:p w:rsidR="00AC0A26" w:rsidRDefault="00B400DD">
      <w:pPr>
        <w:spacing w:line="240" w:lineRule="auto"/>
        <w:jc w:val="center"/>
        <w:rPr>
          <w:rFonts w:ascii="Calibri" w:eastAsia="Lucida Sans Unicode" w:hAnsi="Calibri" w:cs="Calibri"/>
          <w:sz w:val="22"/>
          <w:szCs w:val="22"/>
        </w:rPr>
      </w:pPr>
      <w:r>
        <w:rPr>
          <w:rFonts w:ascii="Calibri" w:hAnsi="Calibri" w:cs="Calibri"/>
          <w:w w:val="100"/>
          <w:sz w:val="22"/>
          <w:szCs w:val="22"/>
          <w:lang w:eastAsia="en-US"/>
        </w:rPr>
        <w:t>***</w:t>
      </w:r>
    </w:p>
    <w:p w:rsidR="00AC0A26" w:rsidRDefault="00B400DD">
      <w:pPr>
        <w:spacing w:after="240" w:line="240" w:lineRule="auto"/>
        <w:jc w:val="center"/>
        <w:rPr>
          <w:rFonts w:ascii="Calibri" w:hAnsi="Calibri" w:cs="Calibri"/>
          <w:b/>
          <w:w w:val="100"/>
          <w:sz w:val="28"/>
          <w:szCs w:val="28"/>
          <w:lang w:eastAsia="en-US"/>
        </w:rPr>
      </w:pPr>
      <w:r>
        <w:rPr>
          <w:rFonts w:ascii="Calibri" w:eastAsia="Lucida Sans Unicode" w:hAnsi="Calibri" w:cs="Calibri"/>
          <w:sz w:val="22"/>
          <w:szCs w:val="22"/>
        </w:rPr>
        <w:br w:type="column"/>
      </w:r>
      <w:r>
        <w:rPr>
          <w:rFonts w:ascii="Calibri" w:hAnsi="Calibri" w:cs="Calibri"/>
          <w:b/>
          <w:w w:val="100"/>
          <w:sz w:val="28"/>
          <w:szCs w:val="28"/>
          <w:lang w:eastAsia="en-US"/>
        </w:rPr>
        <w:lastRenderedPageBreak/>
        <w:t>Formblatt 9</w:t>
      </w:r>
    </w:p>
    <w:p w:rsidR="00AC0A26" w:rsidRDefault="00B400DD">
      <w:pPr>
        <w:spacing w:after="12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Wirtschaftliche und finanzielle Leistungsfähigkeit – </w:t>
      </w:r>
    </w:p>
    <w:p w:rsidR="00AC0A26" w:rsidRDefault="00B400DD">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Mindestanforderung Betriebshaftpflichtversicherung</w:t>
      </w:r>
    </w:p>
    <w:p w:rsidR="00AC0A26" w:rsidRDefault="00B400DD">
      <w:pPr>
        <w:spacing w:after="360" w:line="240" w:lineRule="auto"/>
        <w:jc w:val="center"/>
        <w:rPr>
          <w:rFonts w:ascii="Calibri" w:hAnsi="Calibri" w:cs="Calibri"/>
          <w:sz w:val="22"/>
          <w:szCs w:val="22"/>
        </w:rPr>
      </w:pPr>
      <w:r>
        <w:rPr>
          <w:rFonts w:ascii="Calibri" w:hAnsi="Calibri" w:cs="Calibri"/>
          <w:b/>
          <w:w w:val="100"/>
          <w:sz w:val="22"/>
          <w:szCs w:val="22"/>
          <w:lang w:eastAsia="en-US"/>
        </w:rPr>
        <w:t>- Bitte Formblatt bei Bedarf entsprechend vervielfältigen -</w:t>
      </w:r>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jedem Mitglied der Bietergemeinschaft / jedem einfachen Nachunternehmer und ggf. von einem eignungs</w:t>
      </w:r>
      <w:r w:rsidR="00927135">
        <w:rPr>
          <w:rFonts w:ascii="Calibri" w:hAnsi="Calibri" w:cs="Calibri"/>
          <w:w w:val="100"/>
          <w:sz w:val="22"/>
          <w:szCs w:val="22"/>
          <w:lang w:eastAsia="en-US"/>
        </w:rPr>
        <w:t>verleihender</w:t>
      </w:r>
      <w:r>
        <w:rPr>
          <w:rFonts w:ascii="Calibri" w:hAnsi="Calibri" w:cs="Calibri"/>
          <w:w w:val="100"/>
          <w:sz w:val="22"/>
          <w:szCs w:val="22"/>
          <w:lang w:eastAsia="en-US"/>
        </w:rPr>
        <w:t xml:space="preserve"> Nachunternehmer auszufüllen sowie anschließend 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500182721"/>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den Bieter</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304126267"/>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 Mitglied der Bietergemeinschaft</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060249612"/>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einen einfachen Nachunternehmer</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551344183"/>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einen eignungs</w:t>
      </w:r>
      <w:r w:rsidR="007B7A9F">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w:t>
      </w:r>
    </w:p>
    <w:p w:rsidR="00AC0A26" w:rsidRDefault="00AC0A26">
      <w:pPr>
        <w:rPr>
          <w:rFonts w:ascii="Calibri" w:hAnsi="Calibri" w:cs="Calibri"/>
          <w:w w:val="100"/>
          <w:sz w:val="22"/>
          <w:szCs w:val="22"/>
          <w:lang w:eastAsia="en-US"/>
        </w:rPr>
      </w:pPr>
    </w:p>
    <w:p w:rsidR="00AC0A26" w:rsidRDefault="00B400DD">
      <w:pPr>
        <w:tabs>
          <w:tab w:val="left" w:pos="567"/>
        </w:tabs>
        <w:spacing w:before="120" w:after="12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82496740"/>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 xml:space="preserve">Eine Versicherung mit den nachfolgend geforderten Versicherungsgegenständen und Deckungssummen </w:t>
      </w:r>
      <w:r>
        <w:rPr>
          <w:rFonts w:ascii="Calibri" w:hAnsi="Calibri" w:cs="Calibri"/>
          <w:b/>
          <w:w w:val="100"/>
          <w:sz w:val="22"/>
          <w:szCs w:val="22"/>
          <w:lang w:eastAsia="en-US"/>
        </w:rPr>
        <w:t>haben wir bereits abgeschlossen</w:t>
      </w:r>
      <w:r>
        <w:rPr>
          <w:rFonts w:ascii="Calibri" w:hAnsi="Calibri" w:cs="Calibri"/>
          <w:w w:val="100"/>
          <w:sz w:val="22"/>
          <w:szCs w:val="22"/>
          <w:lang w:eastAsia="en-US"/>
        </w:rPr>
        <w:t xml:space="preserve">. Die entsprechende Versicherungsbescheinigung legen wir binnen zwei Wochen </w:t>
      </w:r>
      <w:r>
        <w:rPr>
          <w:rFonts w:ascii="Calibri" w:hAnsi="Calibri" w:cs="Calibri"/>
          <w:b/>
          <w:w w:val="100"/>
          <w:sz w:val="22"/>
          <w:szCs w:val="22"/>
          <w:u w:val="single"/>
          <w:lang w:eastAsia="en-US"/>
        </w:rPr>
        <w:t>nach</w:t>
      </w:r>
      <w:r>
        <w:rPr>
          <w:rFonts w:ascii="Calibri" w:hAnsi="Calibri" w:cs="Calibri"/>
          <w:w w:val="100"/>
          <w:sz w:val="22"/>
          <w:szCs w:val="22"/>
          <w:u w:val="single"/>
          <w:lang w:eastAsia="en-US"/>
        </w:rPr>
        <w:t xml:space="preserve"> der Erteilung des Zuschlags</w:t>
      </w:r>
      <w:r>
        <w:rPr>
          <w:rFonts w:ascii="Calibri" w:hAnsi="Calibri" w:cs="Calibri"/>
          <w:w w:val="100"/>
          <w:sz w:val="22"/>
          <w:szCs w:val="22"/>
          <w:lang w:eastAsia="en-US"/>
        </w:rPr>
        <w:t xml:space="preserve"> unaufgefordert vor; </w:t>
      </w:r>
      <w:r>
        <w:rPr>
          <w:rFonts w:ascii="Calibri" w:hAnsi="Calibri" w:cs="Calibri"/>
          <w:w w:val="100"/>
          <w:sz w:val="22"/>
          <w:szCs w:val="22"/>
          <w:u w:val="single"/>
          <w:lang w:eastAsia="en-US"/>
        </w:rPr>
        <w:t>von der Vorlage einer Versicherungsbestätigung bereits mit dem Angebot ist abzusehen</w:t>
      </w:r>
      <w:r>
        <w:rPr>
          <w:rFonts w:ascii="Calibri" w:hAnsi="Calibri" w:cs="Calibri"/>
          <w:w w:val="100"/>
          <w:sz w:val="22"/>
          <w:szCs w:val="22"/>
          <w:lang w:eastAsia="en-US"/>
        </w:rPr>
        <w:t>; eine vorgelegte Versicherungsbescheinigung wird ggf. nicht geprüft.</w:t>
      </w:r>
    </w:p>
    <w:p w:rsidR="00AC0A26" w:rsidRDefault="00B400DD">
      <w:pPr>
        <w:tabs>
          <w:tab w:val="left" w:pos="567"/>
        </w:tabs>
        <w:spacing w:after="240" w:line="240" w:lineRule="auto"/>
        <w:ind w:left="397" w:hanging="397"/>
        <w:rPr>
          <w:rFonts w:ascii="Calibri" w:hAnsi="Calibri" w:cs="Calibri"/>
          <w:w w:val="100"/>
          <w:sz w:val="22"/>
          <w:szCs w:val="22"/>
          <w:lang w:eastAsia="en-US"/>
        </w:rPr>
      </w:pPr>
      <w:sdt>
        <w:sdtPr>
          <w:rPr>
            <w:rFonts w:ascii="Calibri" w:hAnsi="Calibri" w:cs="Calibri"/>
            <w:w w:val="100"/>
            <w:sz w:val="22"/>
            <w:szCs w:val="22"/>
            <w:lang w:eastAsia="en-US"/>
          </w:rPr>
          <w:id w:val="-1194535667"/>
          <w14:checkbox>
            <w14:checked w14:val="0"/>
            <w14:checkedState w14:val="2612" w14:font="MS Gothic"/>
            <w14:uncheckedState w14:val="2610" w14:font="MS Gothic"/>
          </w14:checkbox>
        </w:sdtPr>
        <w:sdtContent>
          <w:r>
            <w:rPr>
              <w:rFonts w:ascii="Segoe UI Symbol" w:eastAsia="MS Gothic" w:hAnsi="Segoe UI Symbol" w:cs="Segoe UI Symbol"/>
              <w:w w:val="100"/>
              <w:sz w:val="22"/>
              <w:szCs w:val="22"/>
              <w:lang w:eastAsia="en-US"/>
            </w:rPr>
            <w:t>☐</w:t>
          </w:r>
        </w:sdtContent>
      </w:sdt>
      <w:r>
        <w:rPr>
          <w:rFonts w:ascii="Calibri" w:hAnsi="Calibri" w:cs="Calibri"/>
          <w:w w:val="100"/>
          <w:sz w:val="22"/>
          <w:szCs w:val="22"/>
          <w:lang w:eastAsia="en-US"/>
        </w:rPr>
        <w:t xml:space="preserve"> </w:t>
      </w:r>
      <w:r>
        <w:rPr>
          <w:rFonts w:ascii="Calibri" w:hAnsi="Calibri" w:cs="Calibri"/>
          <w:w w:val="100"/>
          <w:sz w:val="22"/>
          <w:szCs w:val="22"/>
          <w:lang w:eastAsia="en-US"/>
        </w:rPr>
        <w:tab/>
        <w:t xml:space="preserve">Wir verpflichten uns, </w:t>
      </w:r>
      <w:r>
        <w:rPr>
          <w:rFonts w:ascii="Calibri" w:hAnsi="Calibri" w:cs="Calibri"/>
          <w:b/>
          <w:w w:val="100"/>
          <w:sz w:val="22"/>
          <w:szCs w:val="22"/>
          <w:lang w:eastAsia="en-US"/>
        </w:rPr>
        <w:t>nach Erhalt des Zuschlages</w:t>
      </w:r>
      <w:r>
        <w:rPr>
          <w:rFonts w:ascii="Calibri" w:hAnsi="Calibri" w:cs="Calibri"/>
          <w:w w:val="100"/>
          <w:sz w:val="22"/>
          <w:szCs w:val="22"/>
          <w:lang w:eastAsia="en-US"/>
        </w:rPr>
        <w:t xml:space="preserve"> eine Betriebshaftpflichtversicherung mit den nachfolgend dargestellten Deckungssummen je Schadensfall für Personen- bzw. Sach- und Vermögensschäden abzuschließen und für die Dauer der Vertragslaufzeit aufrechtzuerhalten sowie eine entsprechende Bescheinigung hierüber unaufgefordert binnen zwei Wochen nach Zuschlagserteilung vorzulegen.</w:t>
      </w:r>
    </w:p>
    <w:p w:rsidR="00AC0A26" w:rsidRDefault="00B400DD">
      <w:pPr>
        <w:tabs>
          <w:tab w:val="left" w:pos="567"/>
        </w:tabs>
        <w:spacing w:before="120" w:after="120" w:line="240" w:lineRule="auto"/>
        <w:rPr>
          <w:rFonts w:ascii="Calibri" w:hAnsi="Calibri" w:cs="Calibri"/>
          <w:w w:val="100"/>
          <w:sz w:val="22"/>
          <w:szCs w:val="22"/>
          <w:lang w:eastAsia="en-US"/>
        </w:rPr>
      </w:pPr>
      <w:r>
        <w:rPr>
          <w:rFonts w:ascii="Calibri" w:hAnsi="Calibri" w:cs="Calibri"/>
          <w:w w:val="100"/>
          <w:sz w:val="22"/>
          <w:szCs w:val="22"/>
          <w:lang w:eastAsia="en-US"/>
        </w:rPr>
        <w:t xml:space="preserve">Die Deckungssumme der Betriebshaftpflichtversicherung muss je Schadensfall für: </w:t>
      </w:r>
    </w:p>
    <w:tbl>
      <w:tblPr>
        <w:tblStyle w:val="Tabellenraster"/>
        <w:tblW w:w="0" w:type="auto"/>
        <w:tblInd w:w="397" w:type="dxa"/>
        <w:tblLook w:val="04A0" w:firstRow="1" w:lastRow="0" w:firstColumn="1" w:lastColumn="0" w:noHBand="0" w:noVBand="1"/>
      </w:tblPr>
      <w:tblGrid>
        <w:gridCol w:w="5835"/>
        <w:gridCol w:w="2694"/>
      </w:tblGrid>
      <w:tr w:rsidR="00AC0A26">
        <w:tc>
          <w:tcPr>
            <w:tcW w:w="5835" w:type="dxa"/>
            <w:shd w:val="clear" w:color="auto" w:fill="D9D9D9" w:themeFill="background1" w:themeFillShade="D9"/>
          </w:tcPr>
          <w:p w:rsidR="00AC0A26" w:rsidRDefault="00B400DD">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Personenschäden</w:t>
            </w:r>
          </w:p>
        </w:tc>
        <w:tc>
          <w:tcPr>
            <w:tcW w:w="2694" w:type="dxa"/>
            <w:shd w:val="clear" w:color="auto" w:fill="auto"/>
          </w:tcPr>
          <w:p w:rsidR="00AC0A26" w:rsidRDefault="00B400DD">
            <w:pPr>
              <w:tabs>
                <w:tab w:val="left" w:pos="567"/>
                <w:tab w:val="right" w:pos="4820"/>
              </w:tabs>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1.000.000 EUR</w:t>
            </w:r>
          </w:p>
        </w:tc>
      </w:tr>
      <w:tr w:rsidR="00AC0A26">
        <w:tc>
          <w:tcPr>
            <w:tcW w:w="5835" w:type="dxa"/>
            <w:shd w:val="clear" w:color="auto" w:fill="D9D9D9" w:themeFill="background1" w:themeFillShade="D9"/>
          </w:tcPr>
          <w:p w:rsidR="00AC0A26" w:rsidRDefault="00B400DD">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Sachschäden</w:t>
            </w:r>
          </w:p>
        </w:tc>
        <w:tc>
          <w:tcPr>
            <w:tcW w:w="2694" w:type="dxa"/>
            <w:shd w:val="clear" w:color="auto" w:fill="auto"/>
          </w:tcPr>
          <w:p w:rsidR="00AC0A26" w:rsidRDefault="00B400DD">
            <w:pPr>
              <w:tabs>
                <w:tab w:val="left" w:pos="567"/>
                <w:tab w:val="right" w:pos="4820"/>
              </w:tabs>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1.000.000 EUR</w:t>
            </w:r>
          </w:p>
        </w:tc>
      </w:tr>
      <w:tr w:rsidR="00AC0A26">
        <w:tc>
          <w:tcPr>
            <w:tcW w:w="5835" w:type="dxa"/>
            <w:shd w:val="clear" w:color="auto" w:fill="D9D9D9" w:themeFill="background1" w:themeFillShade="D9"/>
          </w:tcPr>
          <w:p w:rsidR="00AC0A26" w:rsidRDefault="00B400DD">
            <w:pPr>
              <w:tabs>
                <w:tab w:val="left" w:pos="567"/>
                <w:tab w:val="right" w:pos="4820"/>
              </w:tabs>
              <w:spacing w:line="240" w:lineRule="auto"/>
              <w:rPr>
                <w:rFonts w:ascii="Calibri" w:hAnsi="Calibri" w:cs="Calibri"/>
                <w:w w:val="100"/>
                <w:sz w:val="22"/>
                <w:szCs w:val="22"/>
                <w:lang w:eastAsia="en-US"/>
              </w:rPr>
            </w:pPr>
            <w:r>
              <w:rPr>
                <w:rFonts w:ascii="Calibri" w:hAnsi="Calibri" w:cs="Calibri"/>
                <w:w w:val="100"/>
                <w:sz w:val="22"/>
                <w:szCs w:val="22"/>
                <w:lang w:eastAsia="en-US"/>
              </w:rPr>
              <w:t>Vermögensschäden (inkl. Verletzungen des Datenschutzes)</w:t>
            </w:r>
          </w:p>
        </w:tc>
        <w:tc>
          <w:tcPr>
            <w:tcW w:w="2694" w:type="dxa"/>
            <w:shd w:val="clear" w:color="auto" w:fill="auto"/>
          </w:tcPr>
          <w:p w:rsidR="00AC0A26" w:rsidRDefault="00B400DD">
            <w:pPr>
              <w:tabs>
                <w:tab w:val="left" w:pos="567"/>
                <w:tab w:val="right" w:pos="4820"/>
              </w:tabs>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250.000 EUR</w:t>
            </w:r>
          </w:p>
        </w:tc>
      </w:tr>
    </w:tbl>
    <w:p w:rsidR="00AC0A26" w:rsidRDefault="00B400DD">
      <w:pPr>
        <w:tabs>
          <w:tab w:val="left" w:pos="1418"/>
        </w:tabs>
        <w:spacing w:before="120" w:after="240" w:line="240" w:lineRule="auto"/>
        <w:rPr>
          <w:rFonts w:ascii="Calibri" w:hAnsi="Calibri" w:cs="Calibri"/>
          <w:w w:val="100"/>
          <w:sz w:val="22"/>
          <w:szCs w:val="22"/>
          <w:lang w:eastAsia="en-US"/>
        </w:rPr>
      </w:pPr>
      <w:r>
        <w:rPr>
          <w:rFonts w:ascii="Calibri" w:hAnsi="Calibri" w:cs="Calibri"/>
          <w:w w:val="100"/>
          <w:sz w:val="22"/>
          <w:szCs w:val="22"/>
          <w:lang w:eastAsia="en-US"/>
        </w:rPr>
        <w:t>betragen. Die genannten Versicherungen sind für die Dauer des Projekts 2-fach maximiert abzuschließen. Der Auftragnehmer muss diesen Versicherungsschutz bis zum Ende der Laufzeit des Vertrages aufrechterhalten.</w:t>
      </w:r>
    </w:p>
    <w:p w:rsidR="00AC0A26" w:rsidRDefault="00B400DD">
      <w:pPr>
        <w:tabs>
          <w:tab w:val="left" w:pos="567"/>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Setzt der Bieter einen einfachen / eignungsverleihenden Nachunternehmer zur Leistungserbringung ein, muss auch der Nachunternehmer die vorstehend geforderte Betriebshaftpflichtversicherung für sein Unternehmen nachweisen.</w:t>
      </w:r>
    </w:p>
    <w:p w:rsidR="00AC0A26" w:rsidRDefault="00B400DD">
      <w:pPr>
        <w:tabs>
          <w:tab w:val="left" w:pos="1418"/>
        </w:tabs>
        <w:spacing w:after="240" w:line="240" w:lineRule="auto"/>
        <w:jc w:val="both"/>
        <w:rPr>
          <w:rFonts w:ascii="Calibri" w:hAnsi="Calibri" w:cs="Calibri"/>
          <w:sz w:val="22"/>
          <w:szCs w:val="22"/>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 dass die vorstehend genannten Anforderungen und Mindestanforderungen erfüllt sind, genügt grundsätzlich die Eigenerklärung gemäß diesem Formblatt. Die Auftraggeberin behält sich vor, im Zuge der Prüfung und Wertung des Angebots unter Vorgabe einer kurzen Frist die Vorlage der Versicherungsbescheinigung zu verlangen, wenn im vorliegenden Formblatt angekreuzt ist, dass eine Versicherung, wie gefordert, bereits besteht.</w:t>
      </w:r>
    </w:p>
    <w:p w:rsidR="00AC0A26" w:rsidRDefault="00B400DD">
      <w:pP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Mindestanforderung: </w:t>
      </w:r>
      <w:r>
        <w:rPr>
          <w:rFonts w:ascii="Calibri" w:hAnsi="Calibri" w:cs="Calibri"/>
          <w:w w:val="100"/>
          <w:sz w:val="22"/>
          <w:szCs w:val="22"/>
          <w:lang w:eastAsia="en-US"/>
        </w:rPr>
        <w:t xml:space="preserve">Die Abgabe der vorstehenden Erklärung ist eine Mindestanforderung. Bieter, die diese Mindestanforderung nicht erfüllen, werden vom Vergabeverfahren ausgeschlossen. </w:t>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 xml:space="preserve">Hinweis: </w:t>
      </w:r>
      <w:r>
        <w:rPr>
          <w:rFonts w:ascii="Calibri" w:hAnsi="Calibri" w:cs="Calibri"/>
          <w:w w:val="100"/>
          <w:sz w:val="22"/>
          <w:szCs w:val="22"/>
          <w:lang w:eastAsia="en-US"/>
        </w:rPr>
        <w:t>Uns ist bekannt, dass der Vertrag bei Nichtvorlegen / verspäteter Vorlage der Versicherungsbescheinigung oder Vorlage einer unzureichenden Versicherungsbescheinigung gekündigt werden kann. Zudem wird die Auftraggeberin gegen den Bieter Schadensersatz geltend machen, sollte mangels Vorlage der anforderungsgemäßen Versicherungsbescheinigung ein neues Vergabeverfahren durchgeführt werden müssen.</w:t>
      </w: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610"/>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spacing w:before="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rsidR="00AC0A26" w:rsidRDefault="00B400DD">
      <w:pPr>
        <w:spacing w:before="120" w:line="240" w:lineRule="auto"/>
        <w:jc w:val="center"/>
        <w:rPr>
          <w:rFonts w:ascii="Calibri" w:eastAsia="Lucida Sans Unicode" w:hAnsi="Calibri" w:cs="Calibri"/>
          <w:sz w:val="22"/>
          <w:szCs w:val="22"/>
        </w:rPr>
      </w:pPr>
      <w:r>
        <w:rPr>
          <w:rFonts w:ascii="Calibri" w:eastAsia="Lucida Sans Unicode" w:hAnsi="Calibri" w:cs="Calibri"/>
          <w:sz w:val="22"/>
          <w:szCs w:val="22"/>
        </w:rPr>
        <w:t>* * *</w:t>
      </w:r>
    </w:p>
    <w:p w:rsidR="00AC0A26" w:rsidRDefault="00B400DD">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10</w:t>
      </w:r>
    </w:p>
    <w:p w:rsidR="00AC0A26" w:rsidRDefault="00B400DD">
      <w:pPr>
        <w:spacing w:after="360" w:line="240" w:lineRule="auto"/>
        <w:jc w:val="center"/>
        <w:rPr>
          <w:rFonts w:ascii="Calibri" w:hAnsi="Calibri" w:cs="Calibri"/>
          <w:sz w:val="22"/>
          <w:szCs w:val="22"/>
        </w:rPr>
      </w:pPr>
      <w:r>
        <w:rPr>
          <w:rFonts w:ascii="Calibri" w:hAnsi="Calibri" w:cs="Calibri"/>
          <w:b/>
          <w:w w:val="100"/>
          <w:sz w:val="22"/>
          <w:szCs w:val="22"/>
          <w:lang w:eastAsia="en-US"/>
        </w:rPr>
        <w:t>Technische und berufliche Leistungsfähigkeit – Anforderungen an das Personal</w:t>
      </w:r>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r>
        <w:rPr>
          <w:rFonts w:ascii="Calibri" w:hAnsi="Calibri" w:cs="Calibri"/>
          <w:w w:val="100"/>
          <w:sz w:val="22"/>
          <w:szCs w:val="22"/>
          <w:lang w:eastAsia="en-US"/>
        </w:rPr>
        <w:t>Vom Bieter / Mitglied der Bietergemeinschaft /einem einfachen Nachunternehmer / einem eignungs</w:t>
      </w:r>
      <w:r w:rsidR="00927135">
        <w:rPr>
          <w:rFonts w:ascii="Calibri" w:hAnsi="Calibri" w:cs="Calibri"/>
          <w:w w:val="100"/>
          <w:sz w:val="22"/>
          <w:szCs w:val="22"/>
          <w:lang w:eastAsia="en-US"/>
        </w:rPr>
        <w:t>verleihender</w:t>
      </w:r>
      <w:r>
        <w:rPr>
          <w:rFonts w:ascii="Calibri" w:hAnsi="Calibri" w:cs="Calibri"/>
          <w:w w:val="100"/>
          <w:sz w:val="22"/>
          <w:szCs w:val="22"/>
          <w:lang w:eastAsia="en-US"/>
        </w:rPr>
        <w:t xml:space="preserve"> Nachunternehmer zu erklären sowie anschließend 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einzureichen.</w:t>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26605667"/>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den Bieter</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239222159"/>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 Mitglied der Bietergemeinschaft</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438338013"/>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einen einfachen Nachunternehmer</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459789212"/>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einen eignungs</w:t>
      </w:r>
      <w:r w:rsidR="007B7A9F">
        <w:rPr>
          <w:rFonts w:ascii="Calibri" w:hAnsi="Calibri" w:cs="Calibri"/>
          <w:w w:val="100"/>
          <w:sz w:val="22"/>
          <w:szCs w:val="22"/>
          <w:lang w:eastAsia="en-US"/>
        </w:rPr>
        <w:t>verleihenden</w:t>
      </w:r>
      <w:r>
        <w:rPr>
          <w:rFonts w:ascii="Calibri" w:hAnsi="Calibri" w:cs="Calibri"/>
          <w:w w:val="100"/>
          <w:sz w:val="22"/>
          <w:szCs w:val="22"/>
          <w:lang w:eastAsia="en-US"/>
        </w:rPr>
        <w:t xml:space="preserve"> Nachunternehmer</w:t>
      </w:r>
    </w:p>
    <w:p w:rsidR="00AC0A26" w:rsidRDefault="00B400DD">
      <w:pPr>
        <w:spacing w:before="240" w:after="240" w:line="280" w:lineRule="atLeast"/>
        <w:jc w:val="both"/>
        <w:rPr>
          <w:rFonts w:ascii="Calibri" w:hAnsi="Calibri" w:cs="Calibri"/>
          <w:b/>
          <w:sz w:val="22"/>
          <w:szCs w:val="22"/>
        </w:rPr>
      </w:pPr>
      <w:bookmarkStart w:id="7" w:name="_Hlk529118097"/>
      <w:r>
        <w:rPr>
          <w:rFonts w:ascii="Calibri" w:hAnsi="Calibri" w:cs="Calibri"/>
          <w:b/>
          <w:sz w:val="22"/>
          <w:szCs w:val="22"/>
        </w:rPr>
        <w:t>1.</w:t>
      </w:r>
      <w:r>
        <w:rPr>
          <w:rFonts w:ascii="Calibri" w:hAnsi="Calibri" w:cs="Calibri"/>
          <w:b/>
          <w:sz w:val="22"/>
          <w:szCs w:val="22"/>
        </w:rPr>
        <w:tab/>
        <w:t>Anforderungen in Bezug auf Personal und technische Ausstattung (Mindestanforderung)</w:t>
      </w:r>
    </w:p>
    <w:p w:rsidR="00AC0A26" w:rsidRDefault="00B400DD">
      <w:pPr>
        <w:pStyle w:val="Formatvorlage2"/>
        <w:spacing w:before="120" w:after="240"/>
        <w:jc w:val="both"/>
        <w:rPr>
          <w:rFonts w:ascii="Calibri" w:hAnsi="Calibri" w:cs="Calibri"/>
          <w:sz w:val="22"/>
          <w:szCs w:val="22"/>
        </w:rPr>
      </w:pPr>
      <w:r>
        <w:rPr>
          <w:rFonts w:ascii="Calibri" w:eastAsia="MS Gothic" w:hAnsi="Calibri" w:cs="Calibri"/>
          <w:color w:val="000000"/>
          <w:w w:val="100"/>
          <w:sz w:val="22"/>
          <w:szCs w:val="22"/>
          <w:lang w:eastAsia="de-DE"/>
        </w:rPr>
        <w:t>Der Bieter / die Bietergemeinschaft muss bereits mit der Abgabe des Angebots / Ende der Angebotsfrist und für die Dauer der Vertragslaufzeit über das für die Erbringung der Dienstleistungen sach- und vertragsgemäß erforderliche hinreichend qualifizierte und erfahrene Personal in hinreichender Anzahl und die technische Ausstattung unter Einhaltung der in den Vergabeunterlagen gestellten Anforderungen und maßgeblichen Sicherheitsbestimmungen verfügen.</w:t>
      </w:r>
    </w:p>
    <w:p w:rsidR="00AC0A26" w:rsidRDefault="00B400DD">
      <w:pPr>
        <w:pStyle w:val="Formatvorlage2"/>
        <w:spacing w:before="120" w:after="240"/>
        <w:jc w:val="both"/>
        <w:rPr>
          <w:rFonts w:ascii="Calibri" w:eastAsia="MS Gothic" w:hAnsi="Calibri" w:cs="Calibri"/>
          <w:color w:val="000000"/>
          <w:w w:val="100"/>
          <w:sz w:val="22"/>
          <w:szCs w:val="22"/>
          <w:lang w:eastAsia="de-DE"/>
        </w:rPr>
      </w:pPr>
      <w:r>
        <w:rPr>
          <w:rFonts w:ascii="Calibri" w:eastAsia="MS Gothic" w:hAnsi="Calibri" w:cs="Calibri"/>
          <w:color w:val="000000"/>
          <w:w w:val="100"/>
          <w:sz w:val="22"/>
          <w:szCs w:val="22"/>
          <w:lang w:eastAsia="de-DE"/>
        </w:rPr>
        <w:t xml:space="preserve">Der Bieter muss insbesondere zum Zeitpunkt des Endes der Angebotsfrist mindestens über 3 Personen verfügen, die auf der Grundlage der Anforderungen der Leistungsbeschreibung (Vergabeunterlagen, Teil 3) sowie der erforderlichen Fachkenntnisse und Erfahrung nach als externer Informationssicherheitsbeauftragter eingesetzt werden können. Die betreffenden Personen müssen jeweils über eine gültige Zertifizierung als Informationssicherheitsbeauftragter nach ISO/IEC 27001 (z. B. ISO 27001 Lead </w:t>
      </w:r>
      <w:proofErr w:type="spellStart"/>
      <w:r>
        <w:rPr>
          <w:rFonts w:ascii="Calibri" w:eastAsia="MS Gothic" w:hAnsi="Calibri" w:cs="Calibri"/>
          <w:color w:val="000000"/>
          <w:w w:val="100"/>
          <w:sz w:val="22"/>
          <w:szCs w:val="22"/>
          <w:lang w:eastAsia="de-DE"/>
        </w:rPr>
        <w:t>Implementer</w:t>
      </w:r>
      <w:proofErr w:type="spellEnd"/>
      <w:r>
        <w:rPr>
          <w:rFonts w:ascii="Calibri" w:eastAsia="MS Gothic" w:hAnsi="Calibri" w:cs="Calibri"/>
          <w:color w:val="000000"/>
          <w:w w:val="100"/>
          <w:sz w:val="22"/>
          <w:szCs w:val="22"/>
          <w:lang w:eastAsia="de-DE"/>
        </w:rPr>
        <w:t xml:space="preserve">, ISO 27001 </w:t>
      </w:r>
      <w:proofErr w:type="spellStart"/>
      <w:r>
        <w:rPr>
          <w:rFonts w:ascii="Calibri" w:eastAsia="MS Gothic" w:hAnsi="Calibri" w:cs="Calibri"/>
          <w:color w:val="000000"/>
          <w:w w:val="100"/>
          <w:sz w:val="22"/>
          <w:szCs w:val="22"/>
          <w:lang w:eastAsia="de-DE"/>
        </w:rPr>
        <w:t>Foundation</w:t>
      </w:r>
      <w:proofErr w:type="spellEnd"/>
      <w:r>
        <w:rPr>
          <w:rFonts w:ascii="Calibri" w:eastAsia="MS Gothic" w:hAnsi="Calibri" w:cs="Calibri"/>
          <w:color w:val="000000"/>
          <w:w w:val="100"/>
          <w:sz w:val="22"/>
          <w:szCs w:val="22"/>
          <w:lang w:eastAsia="de-DE"/>
        </w:rPr>
        <w:t xml:space="preserve">, BSI IT-Grundschutz-Praktiker) </w:t>
      </w:r>
      <w:r>
        <w:rPr>
          <w:rFonts w:ascii="Calibri" w:eastAsia="MS Gothic" w:hAnsi="Calibri" w:cs="Calibri"/>
          <w:color w:val="000000"/>
          <w:w w:val="100"/>
          <w:sz w:val="22"/>
          <w:szCs w:val="22"/>
          <w:u w:val="single"/>
          <w:lang w:eastAsia="de-DE"/>
        </w:rPr>
        <w:t>und</w:t>
      </w:r>
      <w:r>
        <w:rPr>
          <w:rFonts w:ascii="Calibri" w:eastAsia="MS Gothic" w:hAnsi="Calibri" w:cs="Calibri"/>
          <w:color w:val="000000"/>
          <w:w w:val="100"/>
          <w:sz w:val="22"/>
          <w:szCs w:val="22"/>
          <w:lang w:eastAsia="de-DE"/>
        </w:rPr>
        <w:t xml:space="preserve"> jeweils über mindestens 5 Jahre Berufserfahrung im Bereich IT-Sicherheitsmanagement nach ISO / IEC 27001 und BSI IT-Grundschutz verfügen </w:t>
      </w:r>
      <w:r>
        <w:rPr>
          <w:rFonts w:ascii="Calibri" w:eastAsia="MS Gothic" w:hAnsi="Calibri" w:cs="Calibri"/>
          <w:color w:val="000000"/>
          <w:w w:val="100"/>
          <w:sz w:val="22"/>
          <w:szCs w:val="22"/>
          <w:u w:val="single"/>
          <w:lang w:eastAsia="de-DE"/>
        </w:rPr>
        <w:t>und</w:t>
      </w:r>
      <w:r>
        <w:rPr>
          <w:rFonts w:ascii="Calibri" w:eastAsia="MS Gothic" w:hAnsi="Calibri" w:cs="Calibri"/>
          <w:color w:val="000000"/>
          <w:w w:val="100"/>
          <w:sz w:val="22"/>
          <w:szCs w:val="22"/>
          <w:lang w:eastAsia="de-DE"/>
        </w:rPr>
        <w:t xml:space="preserve"> einen Studienabschluss der Richtungen (Wirtschafts-)Informatik haben (bei nachgewiesener Befähigung in Form von Projektreferenzen und Zertifikaten werden auch andere Studienabschlüsse wie z.B. IT-Management oder Wirtschaftswissenschaften anerkannt) </w:t>
      </w:r>
      <w:r>
        <w:rPr>
          <w:rFonts w:ascii="Calibri" w:eastAsia="MS Gothic" w:hAnsi="Calibri" w:cs="Calibri"/>
          <w:color w:val="000000"/>
          <w:w w:val="100"/>
          <w:sz w:val="22"/>
          <w:szCs w:val="22"/>
          <w:u w:val="single"/>
          <w:lang w:eastAsia="de-DE"/>
        </w:rPr>
        <w:t>und</w:t>
      </w:r>
      <w:r>
        <w:rPr>
          <w:rFonts w:ascii="Calibri" w:eastAsia="MS Gothic" w:hAnsi="Calibri" w:cs="Calibri"/>
          <w:color w:val="000000"/>
          <w:w w:val="100"/>
          <w:sz w:val="22"/>
          <w:szCs w:val="22"/>
          <w:lang w:eastAsia="de-DE"/>
        </w:rPr>
        <w:t xml:space="preserve"> auf Anforderung hin kurzfristig (innerhalb von zwei Wochen) ein aktuelles polizeiliches Führungszeugnis, das nicht älter als 4 Monate ist, vorlegen.</w:t>
      </w:r>
    </w:p>
    <w:p w:rsidR="00AC0A26" w:rsidRDefault="00B400DD">
      <w:pPr>
        <w:pStyle w:val="Formatvorlage2"/>
        <w:spacing w:before="120" w:after="240"/>
        <w:jc w:val="both"/>
        <w:rPr>
          <w:rFonts w:ascii="Calibri" w:eastAsia="SimSun" w:hAnsi="Calibri" w:cs="Calibri"/>
          <w:i/>
          <w:iCs/>
          <w:color w:val="006FC0"/>
          <w:w w:val="100"/>
          <w:sz w:val="22"/>
          <w:szCs w:val="22"/>
          <w:lang w:eastAsia="de-DE"/>
        </w:rPr>
      </w:pPr>
      <w:r>
        <w:rPr>
          <w:rFonts w:ascii="Calibri" w:eastAsia="MS Gothic" w:hAnsi="Calibri" w:cs="Calibri"/>
          <w:color w:val="000000"/>
          <w:w w:val="100"/>
          <w:sz w:val="22"/>
          <w:szCs w:val="22"/>
          <w:lang w:eastAsia="de-DE"/>
        </w:rPr>
        <w:t xml:space="preserve">Alternativ hat der Bieter für das Personal bei Nichtvorliegen eines Studienabschlusses jeweils eine gültige Zertifizierung als Informationssicherheitsbeauftragter nach ISO/IEC 27001 (z. B. ISO 27001 Lead </w:t>
      </w:r>
      <w:proofErr w:type="spellStart"/>
      <w:r>
        <w:rPr>
          <w:rFonts w:ascii="Calibri" w:eastAsia="MS Gothic" w:hAnsi="Calibri" w:cs="Calibri"/>
          <w:color w:val="000000"/>
          <w:w w:val="100"/>
          <w:sz w:val="22"/>
          <w:szCs w:val="22"/>
          <w:lang w:eastAsia="de-DE"/>
        </w:rPr>
        <w:t>Implementer</w:t>
      </w:r>
      <w:proofErr w:type="spellEnd"/>
      <w:r>
        <w:rPr>
          <w:rFonts w:ascii="Calibri" w:eastAsia="MS Gothic" w:hAnsi="Calibri" w:cs="Calibri"/>
          <w:color w:val="000000"/>
          <w:w w:val="100"/>
          <w:sz w:val="22"/>
          <w:szCs w:val="22"/>
          <w:lang w:eastAsia="de-DE"/>
        </w:rPr>
        <w:t xml:space="preserve">, ISO 27001 </w:t>
      </w:r>
      <w:proofErr w:type="spellStart"/>
      <w:r>
        <w:rPr>
          <w:rFonts w:ascii="Calibri" w:eastAsia="MS Gothic" w:hAnsi="Calibri" w:cs="Calibri"/>
          <w:color w:val="000000"/>
          <w:w w:val="100"/>
          <w:sz w:val="22"/>
          <w:szCs w:val="22"/>
          <w:lang w:eastAsia="de-DE"/>
        </w:rPr>
        <w:t>Foundation</w:t>
      </w:r>
      <w:proofErr w:type="spellEnd"/>
      <w:r>
        <w:rPr>
          <w:rFonts w:ascii="Calibri" w:eastAsia="MS Gothic" w:hAnsi="Calibri" w:cs="Calibri"/>
          <w:color w:val="000000"/>
          <w:w w:val="100"/>
          <w:sz w:val="22"/>
          <w:szCs w:val="22"/>
          <w:lang w:eastAsia="de-DE"/>
        </w:rPr>
        <w:t xml:space="preserve">, BSI IT-Grundschutz-Praktiker) </w:t>
      </w:r>
      <w:r>
        <w:rPr>
          <w:rFonts w:ascii="Calibri" w:eastAsia="MS Gothic" w:hAnsi="Calibri" w:cs="Calibri"/>
          <w:color w:val="000000"/>
          <w:w w:val="100"/>
          <w:sz w:val="22"/>
          <w:szCs w:val="22"/>
          <w:u w:val="single"/>
          <w:lang w:eastAsia="de-DE"/>
        </w:rPr>
        <w:t>und</w:t>
      </w:r>
      <w:r>
        <w:rPr>
          <w:rFonts w:ascii="Calibri" w:eastAsia="MS Gothic" w:hAnsi="Calibri" w:cs="Calibri"/>
          <w:color w:val="000000"/>
          <w:w w:val="100"/>
          <w:sz w:val="22"/>
          <w:szCs w:val="22"/>
          <w:lang w:eastAsia="de-DE"/>
        </w:rPr>
        <w:t xml:space="preserve"> eine einschlägige, abgeschlossene Berufsausbildung im Bereich der IT </w:t>
      </w:r>
      <w:r>
        <w:rPr>
          <w:rFonts w:ascii="Calibri" w:eastAsia="MS Gothic" w:hAnsi="Calibri" w:cs="Calibri"/>
          <w:color w:val="000000"/>
          <w:w w:val="100"/>
          <w:sz w:val="22"/>
          <w:szCs w:val="22"/>
          <w:u w:val="single"/>
          <w:lang w:eastAsia="de-DE"/>
        </w:rPr>
        <w:t>und</w:t>
      </w:r>
      <w:r>
        <w:rPr>
          <w:rFonts w:ascii="Calibri" w:eastAsia="MS Gothic" w:hAnsi="Calibri" w:cs="Calibri"/>
          <w:color w:val="000000"/>
          <w:w w:val="100"/>
          <w:sz w:val="22"/>
          <w:szCs w:val="22"/>
          <w:lang w:eastAsia="de-DE"/>
        </w:rPr>
        <w:t xml:space="preserve"> eine entsprechende Berufserfahrung von mindestens 10 Jahren mit dem Angebot nachzuweisen </w:t>
      </w:r>
      <w:r>
        <w:rPr>
          <w:rFonts w:ascii="Calibri" w:eastAsia="MS Gothic" w:hAnsi="Calibri" w:cs="Calibri"/>
          <w:color w:val="000000"/>
          <w:w w:val="100"/>
          <w:sz w:val="22"/>
          <w:szCs w:val="22"/>
          <w:u w:val="single"/>
          <w:lang w:eastAsia="de-DE"/>
        </w:rPr>
        <w:t>und</w:t>
      </w:r>
      <w:r>
        <w:rPr>
          <w:rFonts w:ascii="Calibri" w:eastAsia="MS Gothic" w:hAnsi="Calibri" w:cs="Calibri"/>
          <w:color w:val="000000"/>
          <w:w w:val="100"/>
          <w:sz w:val="22"/>
          <w:szCs w:val="22"/>
          <w:lang w:eastAsia="de-DE"/>
        </w:rPr>
        <w:t xml:space="preserve"> muss auf Anforderung hin kurzfristig (innerhalb von zwei Wochen) ein aktuelles polizeiliches Führungszeugnis, das nicht älter als 4 Monate ist, vorlegen</w:t>
      </w:r>
      <w:r>
        <w:rPr>
          <w:rFonts w:ascii="Calibri" w:eastAsia="SimSun" w:hAnsi="Calibri" w:cs="Calibri"/>
          <w:i/>
          <w:iCs/>
          <w:color w:val="006FC0"/>
          <w:w w:val="100"/>
          <w:sz w:val="22"/>
          <w:szCs w:val="22"/>
          <w:lang w:eastAsia="de-DE"/>
        </w:rPr>
        <w:t>.</w:t>
      </w:r>
    </w:p>
    <w:bookmarkEnd w:id="7"/>
    <w:p w:rsidR="00AC0A26" w:rsidRDefault="00B400DD">
      <w:pPr>
        <w:pStyle w:val="Formatvorlage2"/>
        <w:spacing w:before="120" w:after="240"/>
        <w:jc w:val="both"/>
        <w:rPr>
          <w:rFonts w:ascii="Calibri" w:eastAsia="SimSun" w:hAnsi="Calibri" w:cs="Calibri"/>
          <w:b/>
          <w:color w:val="000000"/>
          <w:w w:val="100"/>
          <w:sz w:val="22"/>
          <w:szCs w:val="22"/>
          <w:lang w:eastAsia="de-DE"/>
        </w:rPr>
      </w:pPr>
      <w:r>
        <w:rPr>
          <w:rFonts w:ascii="Calibri" w:eastAsia="SimSun" w:hAnsi="Calibri" w:cs="Calibri"/>
          <w:b/>
          <w:color w:val="000000"/>
          <w:w w:val="100"/>
          <w:sz w:val="22"/>
          <w:szCs w:val="22"/>
          <w:lang w:eastAsia="de-DE"/>
        </w:rPr>
        <w:lastRenderedPageBreak/>
        <w:t>2. Projektsprache Deutsch (Mindestanforderung)</w:t>
      </w:r>
    </w:p>
    <w:p w:rsidR="00AC0A26" w:rsidRDefault="00B400DD">
      <w:pPr>
        <w:pStyle w:val="Formatvorlage2"/>
        <w:spacing w:before="120" w:after="240"/>
        <w:jc w:val="both"/>
        <w:rPr>
          <w:rFonts w:ascii="Calibri" w:eastAsia="MS Gothic" w:hAnsi="Calibri" w:cs="Calibri"/>
          <w:color w:val="000000"/>
          <w:w w:val="100"/>
          <w:sz w:val="22"/>
          <w:szCs w:val="22"/>
          <w:lang w:eastAsia="de-DE"/>
        </w:rPr>
      </w:pPr>
      <w:r>
        <w:rPr>
          <w:rFonts w:ascii="Calibri" w:eastAsia="SimSun" w:hAnsi="Calibri" w:cs="Calibri"/>
          <w:color w:val="000000"/>
          <w:w w:val="100"/>
          <w:sz w:val="22"/>
          <w:szCs w:val="22"/>
          <w:lang w:eastAsia="de-DE"/>
        </w:rPr>
        <w:t>Der Bieter / die Bietergemeinschaft erklärt</w:t>
      </w:r>
      <w:r>
        <w:rPr>
          <w:rFonts w:ascii="Calibri" w:eastAsia="MS Gothic" w:hAnsi="Calibri" w:cs="Calibri"/>
          <w:color w:val="000000"/>
          <w:w w:val="100"/>
          <w:sz w:val="22"/>
          <w:szCs w:val="22"/>
          <w:lang w:eastAsia="de-DE"/>
        </w:rPr>
        <w:t xml:space="preserve"> mit Abgabe dieser Erklärung, dass alle von ihm für die Erbringung der hier zu vergebenden Leistungen vorgesehenen Mitarbeiter entsprechend den Vorgaben der Leistungsbeschreibung und den Vertragsbedingungen (Vergabeunterlagen Teile 3 und 4) fähig sind, schriftlich und </w:t>
      </w:r>
      <w:r>
        <w:rPr>
          <w:rFonts w:ascii="Calibri" w:hAnsi="Calibri" w:cs="Calibri"/>
          <w:sz w:val="22"/>
          <w:szCs w:val="22"/>
        </w:rPr>
        <w:t>mündlich</w:t>
      </w:r>
      <w:r>
        <w:rPr>
          <w:rFonts w:ascii="Calibri" w:eastAsia="MS Gothic" w:hAnsi="Calibri" w:cs="Calibri"/>
          <w:color w:val="000000"/>
          <w:w w:val="100"/>
          <w:sz w:val="22"/>
          <w:szCs w:val="22"/>
          <w:lang w:eastAsia="de-DE"/>
        </w:rPr>
        <w:t xml:space="preserve"> in deutscher Sprache zu kommunizieren und Leistungs- und Projektdokumentationen in deutscher Sprache zu erstellen, mindestens Sprachlevel C1. Bieter, die diese Mindestanforderungen nicht erfüllen, werden vom Vergabeverfahren ausgeschlossen. </w:t>
      </w:r>
    </w:p>
    <w:p w:rsidR="00AC0A26" w:rsidRDefault="00B400DD">
      <w:pPr>
        <w:pStyle w:val="LXBody"/>
        <w:spacing w:line="320" w:lineRule="atLeast"/>
        <w:ind w:left="0"/>
        <w:rPr>
          <w:rFonts w:ascii="Calibri" w:eastAsia="Times New Roman" w:hAnsi="Calibri" w:cs="Calibri"/>
          <w:b/>
          <w:sz w:val="22"/>
        </w:rPr>
      </w:pPr>
      <w:r>
        <w:rPr>
          <w:rFonts w:ascii="Calibri" w:eastAsia="Times New Roman" w:hAnsi="Calibri" w:cs="Calibri"/>
          <w:b/>
          <w:sz w:val="22"/>
        </w:rPr>
        <w:t>Setzt der Bieter einfache / eignungs</w:t>
      </w:r>
      <w:r w:rsidR="007B7A9F">
        <w:rPr>
          <w:rFonts w:ascii="Calibri" w:eastAsia="Times New Roman" w:hAnsi="Calibri" w:cs="Calibri"/>
          <w:b/>
          <w:sz w:val="22"/>
        </w:rPr>
        <w:t>verleihende</w:t>
      </w:r>
      <w:r>
        <w:rPr>
          <w:rFonts w:ascii="Calibri" w:eastAsia="Times New Roman" w:hAnsi="Calibri" w:cs="Calibri"/>
          <w:b/>
          <w:sz w:val="22"/>
        </w:rPr>
        <w:t xml:space="preserve"> Nachunternehmer zur Leistungserbringung ein, muss auch der Nachunternehmer die vorstehend geforderten Mindestanforderungen für sein Unternehmen erfüllen und entsprechend nachweisen.</w:t>
      </w:r>
    </w:p>
    <w:p w:rsidR="00AC0A26" w:rsidRDefault="00B400DD">
      <w:pPr>
        <w:pStyle w:val="Formatvorlage2"/>
        <w:spacing w:before="240" w:after="240"/>
        <w:jc w:val="both"/>
        <w:rPr>
          <w:rFonts w:ascii="Calibri" w:hAnsi="Calibri" w:cs="Calibri"/>
          <w:w w:val="100"/>
          <w:sz w:val="22"/>
          <w:szCs w:val="22"/>
          <w:lang w:eastAsia="en-US"/>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vorstehend genannten Anforderungen und Mindestanforderungen in Nr. 1 und Nr. 2 erfüllt sind, ist zusammen mit dem Angebot die Abgabe der </w:t>
      </w:r>
      <w:r>
        <w:rPr>
          <w:rFonts w:ascii="Calibri" w:hAnsi="Calibri" w:cs="Calibri"/>
          <w:b/>
          <w:w w:val="100"/>
          <w:sz w:val="22"/>
          <w:szCs w:val="22"/>
          <w:lang w:eastAsia="en-US"/>
        </w:rPr>
        <w:t>Eigenerklärung in Form von Formblatt 10, VGU Teil 2,</w:t>
      </w:r>
      <w:r>
        <w:rPr>
          <w:rFonts w:ascii="Calibri" w:hAnsi="Calibri" w:cs="Calibri"/>
          <w:w w:val="100"/>
          <w:sz w:val="22"/>
          <w:szCs w:val="22"/>
          <w:lang w:eastAsia="en-US"/>
        </w:rPr>
        <w:t xml:space="preserve"> sowie für jede der 3 Personen, die für den Informationssicherheitsbeauftragten vorgesehen sind, ein aussagekräftiger </w:t>
      </w:r>
      <w:r>
        <w:rPr>
          <w:rFonts w:ascii="Calibri" w:hAnsi="Calibri" w:cs="Calibri"/>
          <w:b/>
          <w:w w:val="100"/>
          <w:sz w:val="22"/>
          <w:szCs w:val="22"/>
          <w:lang w:eastAsia="en-US"/>
        </w:rPr>
        <w:t>Lebenslauf</w:t>
      </w:r>
      <w:r>
        <w:rPr>
          <w:rFonts w:ascii="Calibri" w:hAnsi="Calibri" w:cs="Calibri"/>
          <w:w w:val="100"/>
          <w:sz w:val="22"/>
          <w:szCs w:val="22"/>
          <w:lang w:eastAsia="en-US"/>
        </w:rPr>
        <w:t xml:space="preserve"> und die in Nr. 1 geforderte </w:t>
      </w:r>
      <w:r>
        <w:rPr>
          <w:rFonts w:ascii="Calibri" w:hAnsi="Calibri" w:cs="Calibri"/>
          <w:b/>
          <w:w w:val="100"/>
          <w:sz w:val="22"/>
          <w:szCs w:val="22"/>
          <w:lang w:eastAsia="en-US"/>
        </w:rPr>
        <w:t>Zertifizierung in Kopie</w:t>
      </w:r>
      <w:r>
        <w:rPr>
          <w:rFonts w:ascii="Calibri" w:hAnsi="Calibri" w:cs="Calibri"/>
          <w:w w:val="100"/>
          <w:sz w:val="22"/>
          <w:szCs w:val="22"/>
          <w:lang w:eastAsia="en-US"/>
        </w:rPr>
        <w:t xml:space="preserve"> des entsprechenden Zertifikats abzugeben</w:t>
      </w:r>
      <w:r>
        <w:rPr>
          <w:rFonts w:ascii="Calibri" w:hAnsi="Calibri" w:cs="Calibri"/>
          <w:b/>
          <w:w w:val="100"/>
          <w:sz w:val="22"/>
          <w:szCs w:val="22"/>
          <w:lang w:eastAsia="en-US"/>
        </w:rPr>
        <w:t>.</w:t>
      </w:r>
    </w:p>
    <w:p w:rsidR="00AC0A26" w:rsidRDefault="00B400DD">
      <w:pPr>
        <w:pStyle w:val="LXBody"/>
        <w:spacing w:line="320" w:lineRule="atLeast"/>
        <w:ind w:left="0"/>
        <w:rPr>
          <w:rFonts w:ascii="Calibri" w:hAnsi="Calibri" w:cs="Calibri"/>
          <w:sz w:val="22"/>
        </w:rPr>
      </w:pPr>
      <w:r>
        <w:rPr>
          <w:rFonts w:ascii="Calibri" w:eastAsia="Times New Roman" w:hAnsi="Calibri" w:cs="Calibri"/>
          <w:b/>
          <w:sz w:val="22"/>
        </w:rPr>
        <w:t xml:space="preserve">Die Auftraggeberin behält sich vor, die Erfüllung der Anforderungen und Mindestanforderungen auf ihre Richtigkeit zu überprüfen und dafür kurzfristig geeignete weitergehende Nachweise zum Beleg zu verlangen. Die Anforderungen von entsprechenden Nachweisen </w:t>
      </w:r>
      <w:proofErr w:type="gramStart"/>
      <w:r>
        <w:rPr>
          <w:rFonts w:ascii="Calibri" w:eastAsia="Times New Roman" w:hAnsi="Calibri" w:cs="Calibri"/>
          <w:b/>
          <w:sz w:val="22"/>
        </w:rPr>
        <w:t>kann</w:t>
      </w:r>
      <w:proofErr w:type="gramEnd"/>
      <w:r>
        <w:rPr>
          <w:rFonts w:ascii="Calibri" w:eastAsia="Times New Roman" w:hAnsi="Calibri" w:cs="Calibri"/>
          <w:b/>
          <w:sz w:val="22"/>
        </w:rPr>
        <w:t xml:space="preserve"> insbesondere kurzfristig vor der Erteilung des Zuschlags innerhalb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r>
        <w:rPr>
          <w:rFonts w:ascii="Calibri" w:hAnsi="Calibri" w:cs="Calibri"/>
          <w:i/>
          <w:sz w:val="22"/>
          <w:lang w:eastAsia="de-DE"/>
        </w:rPr>
        <w:t xml:space="preserve"> </w:t>
      </w:r>
    </w:p>
    <w:p w:rsidR="00AC0A26" w:rsidRDefault="00B400DD">
      <w:pPr>
        <w:pStyle w:val="LXBody"/>
        <w:spacing w:line="280" w:lineRule="atLeast"/>
        <w:ind w:left="0"/>
        <w:rPr>
          <w:rFonts w:ascii="Calibri" w:eastAsia="Times New Roman" w:hAnsi="Calibri" w:cs="Calibri"/>
          <w:color w:val="000000"/>
          <w:sz w:val="22"/>
          <w:lang w:eastAsia="de-DE"/>
        </w:rPr>
      </w:pPr>
      <w:r>
        <w:rPr>
          <w:rFonts w:ascii="Calibri" w:eastAsia="Times New Roman" w:hAnsi="Calibri" w:cs="Calibri"/>
          <w:color w:val="000000"/>
          <w:sz w:val="22"/>
          <w:lang w:eastAsia="de-DE"/>
        </w:rPr>
        <w:t>Hiermit wird die Richtigkeit der vorstehend gemachten Angaben und Erklärungen bestätigt</w:t>
      </w: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36"/>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spacing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rsidR="00AC0A26" w:rsidRDefault="00B400DD">
      <w:pPr>
        <w:spacing w:before="12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rsidR="00AC0A26" w:rsidRDefault="00B400DD">
      <w:pPr>
        <w:spacing w:after="240" w:line="240" w:lineRule="auto"/>
        <w:jc w:val="center"/>
        <w:rPr>
          <w:rFonts w:ascii="Calibri" w:hAnsi="Calibri" w:cs="Calibri"/>
          <w:b/>
          <w:w w:val="100"/>
          <w:sz w:val="28"/>
          <w:szCs w:val="28"/>
          <w:lang w:eastAsia="en-US"/>
        </w:rPr>
      </w:pPr>
      <w:r>
        <w:rPr>
          <w:rFonts w:ascii="Calibri" w:hAnsi="Calibri" w:cs="Calibri"/>
          <w:w w:val="100"/>
          <w:sz w:val="22"/>
          <w:szCs w:val="22"/>
          <w:lang w:eastAsia="en-US"/>
        </w:rPr>
        <w:br w:type="column"/>
      </w:r>
      <w:r>
        <w:rPr>
          <w:rFonts w:ascii="Calibri" w:hAnsi="Calibri" w:cs="Calibri"/>
          <w:b/>
          <w:w w:val="100"/>
          <w:sz w:val="28"/>
          <w:szCs w:val="28"/>
          <w:lang w:eastAsia="en-US"/>
        </w:rPr>
        <w:lastRenderedPageBreak/>
        <w:t>Formblatt 11</w:t>
      </w:r>
    </w:p>
    <w:p w:rsidR="00AC0A26" w:rsidRDefault="00B400DD">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Anforderung Referenzen / Deckblatt für Angaben</w:t>
      </w:r>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88" w:hanging="1188"/>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w w:val="100"/>
          <w:sz w:val="22"/>
          <w:szCs w:val="22"/>
          <w:lang w:eastAsia="en-US"/>
        </w:rPr>
        <w:t>:</w:t>
      </w:r>
      <w:r>
        <w:rPr>
          <w:rFonts w:ascii="Calibri" w:hAnsi="Calibri" w:cs="Calibri"/>
          <w:w w:val="100"/>
          <w:sz w:val="22"/>
          <w:szCs w:val="22"/>
          <w:lang w:eastAsia="en-US"/>
        </w:rPr>
        <w:tab/>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 ggf. dem betreffenden Mitglied der Bietergemeinschaft / ggf. einem eignungsverleihenden Nachunternehmer zu erklären sowie sodann vom Bieter / ggf. dem Bevollmächtigten</w:t>
      </w:r>
      <w:r>
        <w:rPr>
          <w:rFonts w:ascii="Calibri" w:hAnsi="Calibri" w:cs="Calibri"/>
          <w:w w:val="100"/>
          <w:sz w:val="22"/>
          <w:szCs w:val="22"/>
          <w:lang w:eastAsia="en-US"/>
        </w:rPr>
        <w:tab/>
        <w:t>Mitglied</w:t>
      </w:r>
      <w:r>
        <w:rPr>
          <w:rFonts w:ascii="Calibri" w:hAnsi="Calibri" w:cs="Calibri"/>
          <w:w w:val="100"/>
          <w:sz w:val="22"/>
          <w:szCs w:val="22"/>
          <w:lang w:eastAsia="en-US"/>
        </w:rPr>
        <w:tab/>
        <w:t>der Bietergemeinschaft einzureichen.</w:t>
      </w:r>
    </w:p>
    <w:p w:rsidR="00AC0A26" w:rsidRDefault="00B400DD">
      <w:pPr>
        <w:rPr>
          <w:rFonts w:ascii="Calibri" w:hAnsi="Calibri" w:cs="Calibri"/>
          <w:w w:val="100"/>
          <w:sz w:val="22"/>
          <w:szCs w:val="22"/>
          <w:lang w:eastAsia="en-US"/>
        </w:rPr>
      </w:pPr>
      <w:r>
        <w:rPr>
          <w:rFonts w:ascii="Calibri" w:hAnsi="Calibri" w:cs="Calibri"/>
          <w:w w:val="100"/>
          <w:sz w:val="22"/>
          <w:szCs w:val="22"/>
          <w:lang w:eastAsia="en-US"/>
        </w:rPr>
        <w:t>Der Bieter / die Bietergemeinschaft gibt das vorliegende Formblatt ab für (</w:t>
      </w:r>
      <w:r>
        <w:rPr>
          <w:rFonts w:ascii="Calibri" w:hAnsi="Calibri" w:cs="Calibri"/>
          <w:i/>
          <w:w w:val="100"/>
          <w:sz w:val="22"/>
          <w:szCs w:val="22"/>
          <w:lang w:eastAsia="en-US"/>
        </w:rPr>
        <w:t>bitte Zutreffendes ankreuzen und ausfüllen</w:t>
      </w:r>
      <w:r>
        <w:rPr>
          <w:rFonts w:ascii="Calibri" w:hAnsi="Calibri" w:cs="Calibri"/>
          <w:w w:val="100"/>
          <w:sz w:val="22"/>
          <w:szCs w:val="22"/>
          <w:lang w:eastAsia="en-US"/>
        </w:rPr>
        <w:t>):</w:t>
      </w:r>
    </w:p>
    <w:p w:rsidR="00AC0A26" w:rsidRDefault="00B400DD">
      <w:pPr>
        <w:spacing w:before="240"/>
        <w:rPr>
          <w:rFonts w:ascii="Calibri" w:hAnsi="Calibri" w:cs="Calibri"/>
          <w:w w:val="100"/>
          <w:sz w:val="22"/>
          <w:szCs w:val="22"/>
          <w:lang w:eastAsia="en-US"/>
        </w:rPr>
      </w:pPr>
      <w:sdt>
        <w:sdtPr>
          <w:rPr>
            <w:rFonts w:ascii="Calibri" w:hAnsi="Calibri" w:cs="Calibri"/>
            <w:w w:val="100"/>
            <w:sz w:val="22"/>
            <w:szCs w:val="22"/>
            <w:lang w:eastAsia="en-US"/>
          </w:rPr>
          <w:id w:val="1808045441"/>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den Bieter</w:t>
      </w:r>
    </w:p>
    <w:p w:rsidR="00AC0A26" w:rsidRDefault="00B400DD">
      <w:pPr>
        <w:spacing w:before="120" w:after="120"/>
        <w:rPr>
          <w:rFonts w:ascii="Calibri" w:hAnsi="Calibri" w:cs="Calibri"/>
          <w:w w:val="100"/>
          <w:sz w:val="22"/>
          <w:szCs w:val="22"/>
          <w:lang w:eastAsia="en-US"/>
        </w:rPr>
      </w:pPr>
      <w:sdt>
        <w:sdtPr>
          <w:rPr>
            <w:rFonts w:ascii="Calibri" w:hAnsi="Calibri" w:cs="Calibri"/>
            <w:w w:val="100"/>
            <w:sz w:val="22"/>
            <w:szCs w:val="22"/>
            <w:lang w:eastAsia="en-US"/>
          </w:rPr>
          <w:id w:val="-736857990"/>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 Mitglied der Bietergemeinschaft</w:t>
      </w:r>
    </w:p>
    <w:p w:rsidR="00AC0A26" w:rsidRDefault="00B400DD">
      <w:pPr>
        <w:spacing w:before="120" w:after="120"/>
        <w:rPr>
          <w:rFonts w:ascii="Calibri" w:hAnsi="Calibri" w:cs="Calibri"/>
          <w:w w:val="100"/>
          <w:sz w:val="22"/>
          <w:szCs w:val="22"/>
          <w:lang w:eastAsia="en-US"/>
        </w:rPr>
      </w:pPr>
      <w:sdt>
        <w:sdtPr>
          <w:rPr>
            <w:rFonts w:ascii="Calibri" w:hAnsi="Calibri" w:cs="Calibri"/>
            <w:w w:val="100"/>
            <w:sz w:val="22"/>
            <w:szCs w:val="22"/>
            <w:lang w:eastAsia="en-US"/>
          </w:rPr>
          <w:id w:val="-1827046954"/>
          <w14:checkbox>
            <w14:checked w14:val="0"/>
            <w14:checkedState w14:val="2612" w14:font="MS Gothic"/>
            <w14:uncheckedState w14:val="2610" w14:font="MS Gothic"/>
          </w14:checkbox>
        </w:sdtPr>
        <w:sdtContent>
          <w:r>
            <w:rPr>
              <w:rFonts w:ascii="MS Gothic" w:eastAsia="MS Gothic" w:hAnsi="MS Gothic" w:cs="Calibri" w:hint="eastAsia"/>
              <w:w w:val="100"/>
              <w:sz w:val="22"/>
              <w:szCs w:val="22"/>
              <w:lang w:eastAsia="en-US"/>
            </w:rPr>
            <w:t>☐</w:t>
          </w:r>
        </w:sdtContent>
      </w:sdt>
      <w:r>
        <w:rPr>
          <w:rFonts w:ascii="Calibri" w:hAnsi="Calibri" w:cs="Calibri"/>
          <w:w w:val="100"/>
          <w:sz w:val="22"/>
          <w:szCs w:val="22"/>
          <w:lang w:eastAsia="en-US"/>
        </w:rPr>
        <w:tab/>
        <w:t>einen eignungs</w:t>
      </w:r>
      <w:r w:rsidR="007B7A9F">
        <w:rPr>
          <w:rFonts w:ascii="Calibri" w:hAnsi="Calibri" w:cs="Calibri"/>
          <w:w w:val="100"/>
          <w:sz w:val="22"/>
          <w:szCs w:val="22"/>
          <w:lang w:eastAsia="en-US"/>
        </w:rPr>
        <w:t>verleihendend</w:t>
      </w:r>
      <w:r>
        <w:rPr>
          <w:rFonts w:ascii="Calibri" w:hAnsi="Calibri" w:cs="Calibri"/>
          <w:w w:val="100"/>
          <w:sz w:val="22"/>
          <w:szCs w:val="22"/>
          <w:lang w:eastAsia="en-US"/>
        </w:rPr>
        <w:t xml:space="preserve"> Nachunternehmer</w:t>
      </w:r>
    </w:p>
    <w:p w:rsidR="00AC0A26" w:rsidRDefault="00B400DD">
      <w:pPr>
        <w:spacing w:before="240" w:after="240" w:line="240" w:lineRule="auto"/>
        <w:jc w:val="both"/>
        <w:rPr>
          <w:rFonts w:ascii="Calibri" w:hAnsi="Calibri" w:cs="Calibri"/>
          <w:i/>
          <w:w w:val="100"/>
          <w:sz w:val="22"/>
          <w:szCs w:val="22"/>
          <w:lang w:eastAsia="en-US"/>
        </w:rPr>
      </w:pPr>
      <w:r>
        <w:rPr>
          <w:rFonts w:ascii="Calibri" w:hAnsi="Calibri" w:cs="Calibri"/>
          <w:b/>
          <w:w w:val="100"/>
          <w:sz w:val="22"/>
          <w:szCs w:val="22"/>
          <w:lang w:eastAsia="en-US"/>
        </w:rPr>
        <w:t>1. Anforderungen an Referenzen (Mindestanforderung</w:t>
      </w:r>
      <w:r>
        <w:rPr>
          <w:rFonts w:ascii="Calibri" w:hAnsi="Calibri" w:cs="Calibri"/>
          <w:b/>
          <w:i/>
          <w:w w:val="100"/>
          <w:sz w:val="22"/>
          <w:szCs w:val="22"/>
          <w:lang w:eastAsia="en-US"/>
        </w:rPr>
        <w:t>)</w:t>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Der Bieter muss durch mindestens drei (3) verschiedene Referenzen, die von mindestens zwei (2) verschiedenen Auftraggebern stammen müssen, für die zu erbringenden Dienstleistungen sowie die dafür in den Vergabeunterlagen (Teil 3, Leistungsbeschreibung und Teil 4, Vertragsbedingungen) genannten Inhalte und Tätigkeiten nachweisen, dass er / sie Leistungen erbracht hat, die auf der Grundlage der in den Vergabeunterlagen genannten Anforderungen, Inhalte und Tätigkeiten mit den hier zu vergebenden Leistungen vergleichbar sind.</w:t>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Eine (1) der drei (3) Referenzen muss einen entsprechenden Auftrag im Bereich der öffentlichen Verwaltung betreffen.</w:t>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Als Referenzen können auch solche Leistungen benannt werden, die für den GKV-Spitzenverband bzw. den GKV-Spitzenverband, DVKA erbracht worden sind.</w:t>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Eine bestimmte Referenzleistung (Referenz) ist mit den hier zu vergebenden Dienstleistungen vergleichbar, wenn sie mit den vorliegend zu erbringenden Leistungen von der Art sowie dem Inhalt und wirtschaftlichen Volumen der Leistungen, dem personellen Aufwand, der Intensität, dem Schwierigkeitsgrad, technisch, organisatorisch sowie den Sicherheitsanforderungen her so weit ähneln, dass sie einen tragfähigen Rückschluss auf die Leistungsfähigkeit des Bieters für die ausgeschriebene Leistung ermöglichen. Alle drei Referenzen müssen jeweils mindestens die Mindestanforderungen und Kennzahlen der vorliegenden Leistungsbeschreibung und des Vertrags erfüllen.</w:t>
      </w:r>
    </w:p>
    <w:p w:rsidR="00AC0A26" w:rsidRDefault="00B400DD">
      <w:pPr>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Leistungen in Bezug auf die jeweilige Referenz müssen in dem Zeitraum seit dem 1. Januar 2023 bis zum Ende der Angebotsfrist entweder begonnen worden sein oder innerhalb dieses Zeitraums noch angedauert haben. Der Leistungszeitraum für jede abgegebene Referenz muss mindestens 6 Monate gedauert haben.</w:t>
      </w:r>
    </w:p>
    <w:p w:rsidR="00AC0A26" w:rsidRDefault="00AC0A26">
      <w:pPr>
        <w:spacing w:before="240" w:after="240" w:line="240" w:lineRule="auto"/>
        <w:jc w:val="both"/>
        <w:rPr>
          <w:rFonts w:ascii="Calibri" w:hAnsi="Calibri" w:cs="Calibri"/>
          <w:w w:val="100"/>
          <w:sz w:val="22"/>
          <w:szCs w:val="22"/>
          <w:lang w:eastAsia="en-US"/>
        </w:rPr>
      </w:pPr>
    </w:p>
    <w:p w:rsidR="00AC0A26" w:rsidRDefault="00AC0A26">
      <w:pPr>
        <w:spacing w:before="240" w:after="240" w:line="240" w:lineRule="auto"/>
        <w:jc w:val="both"/>
        <w:rPr>
          <w:rFonts w:ascii="Calibri" w:hAnsi="Calibri" w:cs="Calibri"/>
          <w:w w:val="100"/>
          <w:sz w:val="22"/>
          <w:szCs w:val="22"/>
          <w:lang w:eastAsia="en-US"/>
        </w:rPr>
      </w:pPr>
    </w:p>
    <w:p w:rsidR="00AC0A26" w:rsidRDefault="00B400DD">
      <w:pPr>
        <w:spacing w:before="240" w:after="240" w:line="300" w:lineRule="auto"/>
        <w:rPr>
          <w:rFonts w:ascii="Calibri" w:hAnsi="Calibri" w:cs="Calibri"/>
          <w:b/>
          <w:w w:val="100"/>
          <w:sz w:val="22"/>
          <w:szCs w:val="22"/>
          <w:lang w:eastAsia="de-DE"/>
        </w:rPr>
      </w:pPr>
      <w:r>
        <w:rPr>
          <w:rFonts w:ascii="Calibri" w:hAnsi="Calibri" w:cs="Calibri"/>
          <w:b/>
          <w:w w:val="100"/>
          <w:sz w:val="22"/>
          <w:szCs w:val="22"/>
          <w:lang w:eastAsia="de-DE"/>
        </w:rPr>
        <w:lastRenderedPageBreak/>
        <w:t>2.</w:t>
      </w:r>
      <w:r>
        <w:rPr>
          <w:rFonts w:ascii="Calibri" w:hAnsi="Calibri" w:cs="Calibri"/>
          <w:b/>
          <w:w w:val="100"/>
          <w:sz w:val="22"/>
          <w:szCs w:val="22"/>
          <w:lang w:eastAsia="de-DE"/>
        </w:rPr>
        <w:tab/>
        <w:t>Beschreibung der Referenzen (Mindestanforderung)</w:t>
      </w:r>
    </w:p>
    <w:p w:rsidR="00AC0A26" w:rsidRDefault="00B400DD">
      <w:pPr>
        <w:spacing w:before="120"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Vorgaben für die Beschreibung der Referenzen:</w:t>
      </w:r>
      <w:r>
        <w:rPr>
          <w:rFonts w:ascii="Calibri" w:hAnsi="Calibri" w:cs="Calibri"/>
          <w:w w:val="100"/>
          <w:sz w:val="22"/>
          <w:szCs w:val="22"/>
          <w:lang w:eastAsia="en-US"/>
        </w:rPr>
        <w:t xml:space="preserve"> Die in den Referenzprojekten erbrachten Dienstleistungen sind entlang der nachfolgenden Referenztabellen anzugeben und zu beschreiben. Das Formblatt ist entsprechend der Zahl der Referenzen, die der Bieter vorlegen will, zu kopieren. Alternativ können die Tabellen durch Kopieren in ein neues Dokument entsprechend vervielfältigt werden; die weiteren Dokumente sind diesem Formblatt beizufügen und mit dem Angebot abzugeben.</w:t>
      </w:r>
    </w:p>
    <w:p w:rsidR="00AC0A26" w:rsidRDefault="00B400DD">
      <w:pPr>
        <w:spacing w:before="12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Für den Fall, dass der Bieter bei einer oder mehreren der geforderten Referenzen den Namen des Auftraggebers aus einem wichtigen Grund nicht angeben darf (zum Beispiel wegen einer vertraglichen Verpflichtung zur Verschwiegenheit), muss der Bieter den Auftraggeber so konkret wie möglich umschreiben (zum Beispiel "deutsche gesetzliche Krankenversicherung "). Entsprechend muss der Bieter keinen Ansprechpartner bei dem betreffenden Auftraggeber benennen; das entsprechende Kästchen in der nachfolgenden Tabelle muss ggf. nicht ausgefüllt werden. </w:t>
      </w:r>
    </w:p>
    <w:p w:rsidR="00AC0A26" w:rsidRDefault="00B400DD">
      <w:pPr>
        <w:spacing w:before="360" w:after="240" w:line="240" w:lineRule="auto"/>
        <w:rPr>
          <w:rFonts w:ascii="Calibri" w:hAnsi="Calibri" w:cs="Calibri"/>
          <w:b/>
          <w:w w:val="100"/>
          <w:sz w:val="22"/>
          <w:szCs w:val="22"/>
          <w:lang w:eastAsia="en-US"/>
        </w:rPr>
      </w:pPr>
      <w:r>
        <w:rPr>
          <w:rFonts w:ascii="Calibri" w:hAnsi="Calibri" w:cs="Calibri"/>
          <w:b/>
          <w:w w:val="100"/>
          <w:sz w:val="22"/>
          <w:szCs w:val="22"/>
          <w:lang w:eastAsia="en-US"/>
        </w:rPr>
        <w:t>Auf dieser Grundlage geben wir folgende Referenzen an:</w:t>
      </w:r>
    </w:p>
    <w:tbl>
      <w:tblPr>
        <w:tblStyle w:val="Tabellenraster11"/>
        <w:tblW w:w="9065" w:type="dxa"/>
        <w:tblInd w:w="279" w:type="dxa"/>
        <w:tblLayout w:type="fixed"/>
        <w:tblLook w:val="04A0" w:firstRow="1" w:lastRow="0" w:firstColumn="1" w:lastColumn="0" w:noHBand="0" w:noVBand="1"/>
      </w:tblPr>
      <w:tblGrid>
        <w:gridCol w:w="3827"/>
        <w:gridCol w:w="5238"/>
      </w:tblGrid>
      <w:tr w:rsidR="00AC0A26">
        <w:tc>
          <w:tcPr>
            <w:tcW w:w="3827"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Anzahl insgesamt vorgelegter Referenzen:</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spacing w:line="240" w:lineRule="auto"/>
        <w:rPr>
          <w:rFonts w:ascii="Calibri" w:hAnsi="Calibri" w:cs="Calibri"/>
          <w:b/>
          <w:w w:val="100"/>
          <w:sz w:val="22"/>
          <w:szCs w:val="22"/>
          <w:lang w:eastAsia="en-US"/>
        </w:rPr>
      </w:pPr>
    </w:p>
    <w:p w:rsidR="00AC0A26" w:rsidRDefault="00B400DD">
      <w:pPr>
        <w:spacing w:line="240" w:lineRule="auto"/>
        <w:rPr>
          <w:rFonts w:ascii="Calibri" w:hAnsi="Calibri" w:cs="Calibri"/>
          <w:b/>
          <w:w w:val="100"/>
          <w:sz w:val="22"/>
          <w:szCs w:val="22"/>
          <w:lang w:eastAsia="en-US"/>
        </w:rPr>
      </w:pPr>
      <w:r>
        <w:rPr>
          <w:rFonts w:ascii="Calibri" w:hAnsi="Calibri" w:cs="Calibri"/>
          <w:b/>
          <w:w w:val="100"/>
          <w:sz w:val="22"/>
          <w:szCs w:val="22"/>
          <w:lang w:eastAsia="en-US"/>
        </w:rPr>
        <w:t>Inhalt der Referenzen / Referenztabelle:</w:t>
      </w:r>
    </w:p>
    <w:p w:rsidR="00AC0A26" w:rsidRDefault="00AC0A26">
      <w:pPr>
        <w:spacing w:line="240" w:lineRule="auto"/>
        <w:rPr>
          <w:rFonts w:ascii="Calibri" w:hAnsi="Calibri" w:cs="Calibri"/>
          <w:b/>
          <w:w w:val="100"/>
          <w:sz w:val="22"/>
          <w:szCs w:val="22"/>
          <w:lang w:eastAsia="en-US"/>
        </w:rPr>
      </w:pPr>
    </w:p>
    <w:tbl>
      <w:tblPr>
        <w:tblStyle w:val="Tabellenraster11"/>
        <w:tblW w:w="9065" w:type="dxa"/>
        <w:tblInd w:w="279" w:type="dxa"/>
        <w:tblLayout w:type="fixed"/>
        <w:tblLook w:val="04A0" w:firstRow="1" w:lastRow="0" w:firstColumn="1" w:lastColumn="0" w:noHBand="0" w:noVBand="1"/>
      </w:tblPr>
      <w:tblGrid>
        <w:gridCol w:w="3827"/>
        <w:gridCol w:w="5238"/>
      </w:tblGrid>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b/>
                <w:w w:val="100"/>
                <w:sz w:val="22"/>
                <w:szCs w:val="22"/>
                <w:lang w:eastAsia="en-US"/>
              </w:rPr>
            </w:pPr>
            <w:r>
              <w:rPr>
                <w:rFonts w:ascii="Calibri" w:hAnsi="Calibri" w:cs="Calibri"/>
                <w:b/>
                <w:w w:val="100"/>
                <w:sz w:val="22"/>
                <w:szCs w:val="22"/>
                <w:lang w:eastAsia="en-US"/>
              </w:rPr>
              <w:t xml:space="preserve">Referenz Nr. </w:t>
            </w:r>
          </w:p>
        </w:tc>
        <w:tc>
          <w:tcPr>
            <w:tcW w:w="5238" w:type="dxa"/>
          </w:tcPr>
          <w:p w:rsidR="00AC0A26" w:rsidRDefault="00B400DD">
            <w:pPr>
              <w:spacing w:before="60" w:after="60" w:line="240" w:lineRule="auto"/>
              <w:rPr>
                <w:rFonts w:ascii="Calibri" w:hAnsi="Calibri" w:cs="Calibri"/>
                <w:b/>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Referenzbezeichnung</w:t>
            </w:r>
          </w:p>
        </w:tc>
        <w:tc>
          <w:tcPr>
            <w:tcW w:w="5238" w:type="dxa"/>
          </w:tcPr>
          <w:p w:rsidR="00AC0A26" w:rsidRDefault="00B400DD">
            <w:pPr>
              <w:spacing w:before="60" w:after="60" w:line="240" w:lineRule="auto"/>
              <w:rPr>
                <w:rFonts w:ascii="Calibri" w:hAnsi="Calibri" w:cs="Calibri"/>
                <w:b/>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Auftraggeber (Name, Adresse) oder Umschreibung des Auftraggebers, wenn dieser nicht benannt werden darf</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Angabe, ob öffentlicher oder privater Auftraggeber</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t>Name Ansprechpartner beim Auftraggeber mit Angabe der Funktion und Position beim Auftraggeber sowie Telefonnummer und E-Mail-Adresse</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i/>
                <w:w w:val="100"/>
                <w:sz w:val="22"/>
                <w:szCs w:val="22"/>
                <w:lang w:eastAsia="en-US"/>
              </w:rPr>
            </w:pPr>
            <w:r>
              <w:rPr>
                <w:rFonts w:ascii="Calibri" w:hAnsi="Calibri" w:cs="Calibri"/>
                <w:w w:val="100"/>
                <w:sz w:val="22"/>
                <w:szCs w:val="22"/>
                <w:lang w:eastAsia="en-US"/>
              </w:rPr>
              <w:t>Beginn / Ende bzw. Zeitraum und Dauer der Leistungserbringung (mm/</w:t>
            </w:r>
            <w:proofErr w:type="spellStart"/>
            <w:r>
              <w:rPr>
                <w:rFonts w:ascii="Calibri" w:hAnsi="Calibri" w:cs="Calibri"/>
                <w:w w:val="100"/>
                <w:sz w:val="22"/>
                <w:szCs w:val="22"/>
                <w:lang w:eastAsia="en-US"/>
              </w:rPr>
              <w:t>jj</w:t>
            </w:r>
            <w:proofErr w:type="spellEnd"/>
            <w:r>
              <w:rPr>
                <w:rFonts w:ascii="Calibri" w:hAnsi="Calibri" w:cs="Calibri"/>
                <w:w w:val="100"/>
                <w:sz w:val="22"/>
                <w:szCs w:val="22"/>
                <w:lang w:eastAsia="en-US"/>
              </w:rPr>
              <w:t xml:space="preserve"> bis mm/</w:t>
            </w:r>
            <w:proofErr w:type="spellStart"/>
            <w:r>
              <w:rPr>
                <w:rFonts w:ascii="Calibri" w:hAnsi="Calibri" w:cs="Calibri"/>
                <w:w w:val="100"/>
                <w:sz w:val="22"/>
                <w:szCs w:val="22"/>
                <w:lang w:eastAsia="en-US"/>
              </w:rPr>
              <w:t>jj</w:t>
            </w:r>
            <w:proofErr w:type="spellEnd"/>
            <w:r>
              <w:rPr>
                <w:rFonts w:ascii="Calibri" w:hAnsi="Calibri" w:cs="Calibri"/>
                <w:w w:val="100"/>
                <w:sz w:val="22"/>
                <w:szCs w:val="22"/>
                <w:lang w:eastAsia="en-US"/>
              </w:rPr>
              <w:t>; Auftrag darf nicht vor dem 01.01.2023 beendet worden sein)</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w w:val="100"/>
                <w:sz w:val="22"/>
                <w:szCs w:val="22"/>
                <w:highlight w:val="yellow"/>
                <w:lang w:eastAsia="en-US"/>
              </w:rPr>
            </w:pPr>
            <w:r>
              <w:rPr>
                <w:rFonts w:ascii="Calibri" w:hAnsi="Calibri" w:cs="Calibri"/>
                <w:w w:val="100"/>
                <w:sz w:val="22"/>
                <w:szCs w:val="22"/>
                <w:lang w:eastAsia="en-US"/>
              </w:rPr>
              <w:t>Auftragsgegenstand, kurze aussagekräftige Beschreibung der erbrachten Dienstleistungen unter Bezugnahme auf die in VGU, Teil 3, benannten und beschriebenen Leistungen, 10 Sätze</w:t>
            </w:r>
          </w:p>
          <w:p w:rsidR="00AC0A26" w:rsidRDefault="00AC0A26">
            <w:pPr>
              <w:autoSpaceDE w:val="0"/>
              <w:autoSpaceDN w:val="0"/>
              <w:adjustRightInd w:val="0"/>
              <w:spacing w:line="240" w:lineRule="auto"/>
              <w:ind w:left="397"/>
              <w:rPr>
                <w:rFonts w:ascii="Calibri" w:hAnsi="Calibri" w:cs="Calibri"/>
                <w:w w:val="100"/>
                <w:sz w:val="22"/>
                <w:szCs w:val="22"/>
                <w:lang w:eastAsia="en-US"/>
              </w:rPr>
            </w:pP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sz w:val="22"/>
                <w:szCs w:val="22"/>
                <w:lang w:eastAsia="de-DE"/>
              </w:rPr>
            </w:pPr>
            <w:r>
              <w:rPr>
                <w:rFonts w:ascii="Calibri" w:hAnsi="Calibri" w:cs="Calibri"/>
                <w:w w:val="100"/>
                <w:sz w:val="22"/>
                <w:szCs w:val="22"/>
                <w:lang w:eastAsia="en-US"/>
              </w:rPr>
              <w:t>Anzahl der eingesetzten Mitarbeiter</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r w:rsidR="00AC0A26">
        <w:tc>
          <w:tcPr>
            <w:tcW w:w="3827" w:type="dxa"/>
            <w:shd w:val="clear" w:color="auto" w:fill="F2F2F2" w:themeFill="background1" w:themeFillShade="F2"/>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t>Ungefähres wirtschaftliches Volumen der jährlich in der Referenz erbrachten Leistungen (netto)</w:t>
            </w:r>
          </w:p>
        </w:tc>
        <w:tc>
          <w:tcPr>
            <w:tcW w:w="5238" w:type="dxa"/>
          </w:tcPr>
          <w:p w:rsidR="00AC0A26" w:rsidRDefault="00B400DD">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spacing w:after="120" w:line="240" w:lineRule="auto"/>
        <w:jc w:val="both"/>
        <w:rPr>
          <w:rFonts w:ascii="Calibri" w:hAnsi="Calibri" w:cs="Calibri"/>
          <w:b/>
          <w:w w:val="100"/>
          <w:sz w:val="22"/>
          <w:szCs w:val="22"/>
          <w:lang w:eastAsia="en-US"/>
        </w:rPr>
      </w:pPr>
    </w:p>
    <w:tbl>
      <w:tblPr>
        <w:tblStyle w:val="Tabellenraster"/>
        <w:tblW w:w="9072" w:type="dxa"/>
        <w:tblInd w:w="279" w:type="dxa"/>
        <w:tblLook w:val="04A0" w:firstRow="1" w:lastRow="0" w:firstColumn="1" w:lastColumn="0" w:noHBand="0" w:noVBand="1"/>
      </w:tblPr>
      <w:tblGrid>
        <w:gridCol w:w="9072"/>
      </w:tblGrid>
      <w:tr w:rsidR="00AC0A26">
        <w:tc>
          <w:tcPr>
            <w:tcW w:w="9072" w:type="dxa"/>
          </w:tcPr>
          <w:p w:rsidR="00AC0A26" w:rsidRDefault="00B400DD">
            <w:pPr>
              <w:spacing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HINWEIS: </w:t>
            </w:r>
            <w:r>
              <w:rPr>
                <w:rFonts w:ascii="Calibri" w:hAnsi="Calibri" w:cs="Calibri"/>
                <w:w w:val="100"/>
                <w:sz w:val="22"/>
                <w:szCs w:val="22"/>
                <w:lang w:eastAsia="en-US"/>
              </w:rPr>
              <w:t>Bitte die Tabelle für weitere Referenzen, wie beschrieben, entsprechend vervielfältigen.</w:t>
            </w:r>
          </w:p>
        </w:tc>
      </w:tr>
    </w:tbl>
    <w:p w:rsidR="00AC0A26" w:rsidRDefault="00AC0A26">
      <w:pPr>
        <w:spacing w:after="120" w:line="240" w:lineRule="auto"/>
        <w:jc w:val="both"/>
        <w:rPr>
          <w:rFonts w:ascii="Calibri" w:hAnsi="Calibri" w:cs="Calibri"/>
          <w:b/>
          <w:w w:val="100"/>
          <w:sz w:val="22"/>
          <w:szCs w:val="22"/>
          <w:lang w:eastAsia="en-US"/>
        </w:rPr>
      </w:pPr>
    </w:p>
    <w:p w:rsidR="00AC0A26" w:rsidRDefault="00B400DD">
      <w:pPr>
        <w:spacing w:after="120" w:line="240" w:lineRule="auto"/>
        <w:jc w:val="both"/>
        <w:rPr>
          <w:rFonts w:ascii="Calibri" w:hAnsi="Calibri" w:cs="Calibri"/>
          <w:b/>
          <w:w w:val="100"/>
          <w:sz w:val="22"/>
          <w:szCs w:val="22"/>
          <w:lang w:eastAsia="en-US"/>
        </w:rPr>
      </w:pPr>
      <w:r>
        <w:rPr>
          <w:rFonts w:ascii="Calibri" w:hAnsi="Calibri" w:cs="Calibri"/>
          <w:b/>
          <w:w w:val="100"/>
          <w:sz w:val="22"/>
          <w:szCs w:val="22"/>
          <w:lang w:eastAsia="en-US"/>
        </w:rPr>
        <w:t>Bieter, welche eine der oben genannten Mindestanforderungen nicht erfüllen, werden vom Vergabeverfahren ausgeschlossen. Gleichfalls erfolgt ein Ausschluss, wenn die in den Referenzen erbrachten Leistungen nicht entsprechend der Maßgabe „Auftragsgegenstand, kurze aussagekräftige Beschreibung der erbrachten Dienstleistungen nach Inhalt, Tätigkeiten und Themen unter Bezugnahme auf die vorliegend zu vergebenden Leistungen“ beschrieben werden.</w:t>
      </w:r>
    </w:p>
    <w:p w:rsidR="00AC0A26" w:rsidRDefault="00B400DD">
      <w:pPr>
        <w:spacing w:before="240" w:after="240" w:line="280" w:lineRule="atLeast"/>
        <w:jc w:val="both"/>
        <w:rPr>
          <w:rFonts w:ascii="Calibri" w:hAnsi="Calibri" w:cs="Calibri"/>
          <w:b/>
          <w:w w:val="100"/>
          <w:sz w:val="22"/>
          <w:szCs w:val="22"/>
          <w:lang w:eastAsia="en-US"/>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vorstehend genannten Anforderungen und Mindestanforderungen erfüllt sind, genügt grundsätzlich die Abgabe einer Eigenerklärung zusammen mit dem Angebot gemäß diesem Formblatt, soweit vorstehend keine weitergehenden Erklärungen / Nachweise genannt sind.</w:t>
      </w:r>
      <w:r>
        <w:rPr>
          <w:rFonts w:ascii="Calibri" w:hAnsi="Calibri" w:cs="Calibri"/>
          <w:b/>
          <w:sz w:val="22"/>
          <w:szCs w:val="22"/>
        </w:rPr>
        <w:t xml:space="preserve"> </w:t>
      </w:r>
    </w:p>
    <w:p w:rsidR="00AC0A26" w:rsidRDefault="00B400DD">
      <w:pPr>
        <w:pStyle w:val="LXBody"/>
        <w:spacing w:before="360" w:line="280" w:lineRule="atLeast"/>
        <w:ind w:left="0"/>
        <w:rPr>
          <w:rFonts w:ascii="Calibri" w:hAnsi="Calibri" w:cs="Calibri"/>
          <w:b/>
          <w:sz w:val="22"/>
        </w:rPr>
      </w:pPr>
      <w:r>
        <w:rPr>
          <w:rFonts w:ascii="Calibri" w:hAnsi="Calibri" w:cs="Calibri"/>
          <w:b/>
          <w:sz w:val="22"/>
        </w:rPr>
        <w:t xml:space="preserve">Die Auftraggeberin behält sich vor, die Erfüllung der Anforderungen und Mindestanforderungen auf ihre Richtigkeit zu überprüfen und dafür kurzfristig geeignete weitergehende Nachweise zum Beleg zu verlangen. Die Anforderungen von entsprechenden Nachweisen </w:t>
      </w:r>
      <w:proofErr w:type="gramStart"/>
      <w:r>
        <w:rPr>
          <w:rFonts w:ascii="Calibri" w:hAnsi="Calibri" w:cs="Calibri"/>
          <w:b/>
          <w:sz w:val="22"/>
        </w:rPr>
        <w:t>kann</w:t>
      </w:r>
      <w:proofErr w:type="gramEnd"/>
      <w:r>
        <w:rPr>
          <w:rFonts w:ascii="Calibri" w:hAnsi="Calibri" w:cs="Calibri"/>
          <w:b/>
          <w:sz w:val="22"/>
        </w:rPr>
        <w:t xml:space="preserve"> insbesondere kurzfristig vor der Erteilung des Zuschlags innerhalb von maximal 6 Kalendertagen erfolgen. Werden die geforderten Erklärungen / Nachweise nicht innerhalb der angegebenen Zeit eingereicht oder sind diese unvollständig wird der betreffende Bieter vom Vergabeverfahren ausgeschlossen. Zudem kann die Auftraggeberin bei Nichteinhaltung der genannten Anforderungen gegenüber dem betreffenden Bieter Schadensersatz geltend machen und den Vertrag kündigen.</w:t>
      </w:r>
    </w:p>
    <w:p w:rsidR="00AC0A26" w:rsidRDefault="00B400DD">
      <w:pPr>
        <w:pStyle w:val="LXBody"/>
        <w:spacing w:before="360" w:line="280" w:lineRule="atLeast"/>
        <w:ind w:left="0"/>
        <w:rPr>
          <w:rFonts w:ascii="Calibri" w:eastAsia="Times New Roman" w:hAnsi="Calibri" w:cs="Calibri"/>
          <w:color w:val="000000"/>
          <w:sz w:val="22"/>
          <w:lang w:eastAsia="de-DE"/>
        </w:rPr>
      </w:pPr>
      <w:r>
        <w:rPr>
          <w:rFonts w:ascii="Calibri" w:eastAsia="Times New Roman" w:hAnsi="Calibri" w:cs="Calibri"/>
          <w:color w:val="000000"/>
          <w:sz w:val="22"/>
          <w:lang w:eastAsia="de-DE"/>
        </w:rPr>
        <w:t>Hiermit wird die Richtigkeit der vorstehend gemachten Angaben und Erklärungen bestätigt</w:t>
      </w: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606"/>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vorstehend genannten Stelle nicht dem vollständigen Namen des / der Erklärenden versehen / eingereicht, wird der Bieter / die Bietergemeinschaft zwingend vom Vergabeverfahren ausgeschlossen. Eine Unterschrift ist nicht erforderlich.</w:t>
            </w:r>
          </w:p>
        </w:tc>
      </w:tr>
    </w:tbl>
    <w:p w:rsidR="00AC0A26" w:rsidRDefault="00AC0A26">
      <w:pPr>
        <w:spacing w:line="240" w:lineRule="auto"/>
        <w:jc w:val="center"/>
        <w:rPr>
          <w:rFonts w:ascii="Calibri" w:hAnsi="Calibri" w:cs="Calibri"/>
          <w:b/>
          <w:w w:val="100"/>
          <w:sz w:val="22"/>
          <w:szCs w:val="22"/>
          <w:lang w:eastAsia="en-US"/>
        </w:rPr>
      </w:pPr>
    </w:p>
    <w:p w:rsidR="00AC0A26" w:rsidRDefault="00B400DD">
      <w:pPr>
        <w:spacing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rsidR="00AC0A26" w:rsidRDefault="00B400DD">
      <w:pPr>
        <w:spacing w:after="240" w:line="240" w:lineRule="auto"/>
        <w:jc w:val="center"/>
        <w:rPr>
          <w:rFonts w:ascii="Calibri" w:hAnsi="Calibri" w:cs="Calibri"/>
          <w:b/>
          <w:w w:val="100"/>
          <w:sz w:val="28"/>
          <w:szCs w:val="28"/>
          <w:lang w:eastAsia="en-US"/>
        </w:rPr>
      </w:pPr>
      <w:r>
        <w:rPr>
          <w:rFonts w:ascii="Calibri" w:hAnsi="Calibri" w:cs="Calibri"/>
          <w:b/>
          <w:w w:val="100"/>
          <w:sz w:val="22"/>
          <w:szCs w:val="22"/>
          <w:lang w:eastAsia="en-US"/>
        </w:rPr>
        <w:br w:type="column"/>
      </w:r>
      <w:r>
        <w:rPr>
          <w:rFonts w:ascii="Calibri" w:hAnsi="Calibri" w:cs="Calibri"/>
          <w:b/>
          <w:w w:val="100"/>
          <w:sz w:val="28"/>
          <w:szCs w:val="28"/>
          <w:lang w:eastAsia="en-US"/>
        </w:rPr>
        <w:lastRenderedPageBreak/>
        <w:t>Formblatt 12</w:t>
      </w:r>
    </w:p>
    <w:p w:rsidR="00AC0A26" w:rsidRDefault="00B400DD">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Preisblatt</w:t>
      </w:r>
    </w:p>
    <w:p w:rsidR="00AC0A26" w:rsidRDefault="00B400DD">
      <w:pPr>
        <w:pBdr>
          <w:top w:val="single" w:sz="2" w:space="1" w:color="auto"/>
          <w:left w:val="single" w:sz="2" w:space="0" w:color="auto"/>
          <w:bottom w:val="single" w:sz="2" w:space="1" w:color="auto"/>
          <w:right w:val="single" w:sz="2" w:space="4" w:color="auto"/>
        </w:pBdr>
        <w:spacing w:after="240" w:line="240" w:lineRule="auto"/>
        <w:ind w:left="1191" w:hanging="1191"/>
        <w:jc w:val="both"/>
        <w:rPr>
          <w:rFonts w:ascii="Calibri" w:hAnsi="Calibri" w:cs="Calibri"/>
          <w:sz w:val="22"/>
          <w:szCs w:val="22"/>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zu erklären und einzureichen.</w:t>
      </w:r>
    </w:p>
    <w:p w:rsidR="00AC0A26" w:rsidRDefault="00B400DD">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Angaben sind unter Beachtung der Vorgaben in den Vergabeunterlagen zu erstellen. Die zu erbringenden Dienstleistungen werden zu den folgenden Einzelpreisen zzgl. der jeweils gültigen Umsatzsteuer angeboten.</w:t>
      </w:r>
    </w:p>
    <w:p w:rsidR="00AC0A26" w:rsidRDefault="00B400DD">
      <w:pP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Die nachfolgend anzugebenden Preise gelten für die vorgesehene Vertragslaufzeit.</w:t>
      </w:r>
    </w:p>
    <w:p w:rsidR="00AC0A26" w:rsidRDefault="00B400DD">
      <w:pPr>
        <w:spacing w:after="360" w:line="240" w:lineRule="auto"/>
        <w:jc w:val="both"/>
        <w:rPr>
          <w:rFonts w:ascii="Calibri" w:hAnsi="Calibri" w:cs="Calibri"/>
          <w:b/>
          <w:w w:val="100"/>
          <w:sz w:val="22"/>
          <w:szCs w:val="22"/>
          <w:lang w:eastAsia="en-US"/>
        </w:rPr>
      </w:pPr>
      <w:r>
        <w:rPr>
          <w:rFonts w:ascii="Calibri" w:hAnsi="Calibri" w:cs="Calibri"/>
          <w:b/>
          <w:w w:val="100"/>
          <w:sz w:val="22"/>
          <w:szCs w:val="22"/>
          <w:lang w:eastAsia="en-US"/>
        </w:rPr>
        <w:t>Alle Preise sind in Euro-Beträgen mit zwei Nachkommastellen anzugeben.</w:t>
      </w:r>
    </w:p>
    <w:tbl>
      <w:tblPr>
        <w:tblpPr w:leftFromText="141" w:rightFromText="141" w:vertAnchor="text" w:tblpX="-37" w:tblpY="1"/>
        <w:tblOverlap w:val="never"/>
        <w:tblW w:w="9209"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271"/>
        <w:gridCol w:w="1134"/>
        <w:gridCol w:w="2410"/>
        <w:gridCol w:w="4394"/>
      </w:tblGrid>
      <w:tr w:rsidR="00AC0A26">
        <w:trPr>
          <w:trHeight w:val="841"/>
          <w:tblHead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0A26" w:rsidRDefault="00B400DD">
            <w:pPr>
              <w:widowControl w:val="0"/>
              <w:autoSpaceDE w:val="0"/>
              <w:autoSpaceDN w:val="0"/>
              <w:spacing w:before="120" w:after="120" w:line="240" w:lineRule="auto"/>
              <w:jc w:val="center"/>
              <w:rPr>
                <w:rFonts w:ascii="Calibri" w:eastAsia="Calibri" w:hAnsi="Calibri" w:cs="Calibri"/>
                <w:b/>
                <w:w w:val="100"/>
                <w:lang w:eastAsia="de-DE" w:bidi="de-DE"/>
              </w:rPr>
            </w:pPr>
            <w:r>
              <w:rPr>
                <w:rFonts w:ascii="Calibri" w:eastAsia="Calibri" w:hAnsi="Calibri" w:cs="Calibri"/>
                <w:b/>
                <w:w w:val="100"/>
                <w:lang w:eastAsia="de-DE" w:bidi="de-DE"/>
              </w:rPr>
              <w:t>Zuschlagskriterium</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0A26" w:rsidRDefault="00B400DD">
            <w:pPr>
              <w:widowControl w:val="0"/>
              <w:autoSpaceDE w:val="0"/>
              <w:autoSpaceDN w:val="0"/>
              <w:spacing w:before="120" w:after="120" w:line="240" w:lineRule="auto"/>
              <w:jc w:val="center"/>
              <w:rPr>
                <w:rFonts w:ascii="Calibri" w:eastAsia="Calibri" w:hAnsi="Calibri" w:cs="Calibri"/>
                <w:b/>
                <w:w w:val="100"/>
                <w:lang w:eastAsia="de-DE" w:bidi="de-DE"/>
              </w:rPr>
            </w:pPr>
            <w:r>
              <w:rPr>
                <w:rFonts w:ascii="Calibri" w:eastAsia="Calibri" w:hAnsi="Calibri" w:cs="Calibri"/>
                <w:b/>
                <w:w w:val="100"/>
                <w:lang w:eastAsia="de-DE" w:bidi="de-DE"/>
              </w:rPr>
              <w:t>Gewichtung</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C0A26" w:rsidRDefault="00B400DD">
            <w:pPr>
              <w:widowControl w:val="0"/>
              <w:autoSpaceDE w:val="0"/>
              <w:autoSpaceDN w:val="0"/>
              <w:spacing w:before="120" w:after="120" w:line="240" w:lineRule="auto"/>
              <w:jc w:val="center"/>
              <w:rPr>
                <w:rFonts w:ascii="Calibri" w:eastAsia="Calibri" w:hAnsi="Calibri" w:cs="Calibri"/>
                <w:b/>
                <w:w w:val="100"/>
                <w:lang w:eastAsia="de-DE" w:bidi="de-DE"/>
              </w:rPr>
            </w:pPr>
            <w:r>
              <w:rPr>
                <w:rFonts w:ascii="Calibri" w:eastAsia="Calibri" w:hAnsi="Calibri" w:cs="Calibri"/>
                <w:b/>
                <w:w w:val="100"/>
                <w:lang w:eastAsia="de-DE" w:bidi="de-DE"/>
              </w:rPr>
              <w:t>Unterkriterien</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AC0A26" w:rsidRDefault="00B400DD">
            <w:pPr>
              <w:widowControl w:val="0"/>
              <w:autoSpaceDE w:val="0"/>
              <w:autoSpaceDN w:val="0"/>
              <w:spacing w:before="120" w:after="120" w:line="240" w:lineRule="auto"/>
              <w:jc w:val="center"/>
              <w:rPr>
                <w:rFonts w:ascii="Calibri" w:eastAsia="Calibri" w:hAnsi="Calibri" w:cs="Calibri"/>
                <w:b/>
                <w:w w:val="100"/>
                <w:lang w:eastAsia="de-DE" w:bidi="de-DE"/>
              </w:rPr>
            </w:pPr>
            <w:r>
              <w:rPr>
                <w:rFonts w:ascii="Calibri" w:eastAsia="Calibri" w:hAnsi="Calibri" w:cs="Calibri"/>
                <w:b/>
                <w:w w:val="100"/>
                <w:lang w:eastAsia="de-DE" w:bidi="de-DE"/>
              </w:rPr>
              <w:t>Preis in EUR,</w:t>
            </w:r>
          </w:p>
          <w:p w:rsidR="00AC0A26" w:rsidRDefault="00B400DD">
            <w:pPr>
              <w:widowControl w:val="0"/>
              <w:autoSpaceDE w:val="0"/>
              <w:autoSpaceDN w:val="0"/>
              <w:spacing w:before="120" w:after="120" w:line="240" w:lineRule="auto"/>
              <w:jc w:val="center"/>
              <w:rPr>
                <w:rFonts w:ascii="Calibri" w:eastAsia="Calibri" w:hAnsi="Calibri" w:cs="Calibri"/>
                <w:b/>
                <w:w w:val="100"/>
                <w:lang w:eastAsia="de-DE" w:bidi="de-DE"/>
              </w:rPr>
            </w:pPr>
            <w:r>
              <w:rPr>
                <w:rFonts w:ascii="Calibri" w:eastAsia="Calibri" w:hAnsi="Calibri" w:cs="Calibri"/>
                <w:b/>
                <w:w w:val="100"/>
                <w:lang w:eastAsia="de-DE" w:bidi="de-DE"/>
              </w:rPr>
              <w:t>netto</w:t>
            </w:r>
          </w:p>
        </w:tc>
      </w:tr>
      <w:tr w:rsidR="00AC0A26">
        <w:trPr>
          <w:trHeight w:val="436"/>
        </w:trPr>
        <w:tc>
          <w:tcPr>
            <w:tcW w:w="1271" w:type="dxa"/>
            <w:vMerge w:val="restart"/>
            <w:tcBorders>
              <w:top w:val="single" w:sz="4" w:space="0" w:color="auto"/>
              <w:left w:val="single" w:sz="4" w:space="0" w:color="auto"/>
              <w:bottom w:val="single" w:sz="4" w:space="0" w:color="auto"/>
              <w:right w:val="single" w:sz="4" w:space="0" w:color="auto"/>
            </w:tcBorders>
            <w:vAlign w:val="center"/>
          </w:tcPr>
          <w:p w:rsidR="00AC0A26" w:rsidRDefault="00B400DD">
            <w:pPr>
              <w:widowControl w:val="0"/>
              <w:spacing w:line="264" w:lineRule="auto"/>
              <w:ind w:right="40"/>
              <w:jc w:val="center"/>
              <w:rPr>
                <w:rFonts w:ascii="Calibri" w:hAnsi="Calibri" w:cs="Calibri"/>
                <w:b/>
              </w:rPr>
            </w:pPr>
            <w:r>
              <w:rPr>
                <w:rFonts w:ascii="Calibri" w:hAnsi="Calibri" w:cs="Calibri"/>
                <w:b/>
              </w:rPr>
              <w:t>Angebotspreis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C0A26" w:rsidRDefault="00B400DD">
            <w:pPr>
              <w:widowControl w:val="0"/>
              <w:spacing w:line="264" w:lineRule="auto"/>
              <w:ind w:right="40"/>
              <w:jc w:val="center"/>
              <w:rPr>
                <w:rFonts w:ascii="Calibri" w:hAnsi="Calibri" w:cs="Calibri"/>
                <w:b/>
              </w:rPr>
            </w:pPr>
            <w:r>
              <w:rPr>
                <w:rFonts w:ascii="Calibri" w:hAnsi="Calibri" w:cs="Calibri"/>
                <w:b/>
              </w:rPr>
              <w:t xml:space="preserve">100%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C0A26" w:rsidRDefault="00B400DD">
            <w:pPr>
              <w:widowControl w:val="0"/>
              <w:autoSpaceDE w:val="0"/>
              <w:autoSpaceDN w:val="0"/>
              <w:spacing w:before="120" w:after="120" w:line="264" w:lineRule="auto"/>
              <w:jc w:val="center"/>
              <w:rPr>
                <w:rFonts w:ascii="Calibri" w:eastAsia="Calibri" w:hAnsi="Calibri" w:cs="Calibri"/>
                <w:w w:val="100"/>
                <w:lang w:eastAsia="de-DE" w:bidi="de-DE"/>
              </w:rPr>
            </w:pPr>
            <w:r>
              <w:rPr>
                <w:rFonts w:ascii="Calibri" w:eastAsia="Calibri" w:hAnsi="Calibri" w:cs="Calibri"/>
                <w:w w:val="100"/>
                <w:lang w:eastAsia="de-DE" w:bidi="de-DE"/>
              </w:rPr>
              <w:t>1. Tagessatz remote</w:t>
            </w:r>
          </w:p>
          <w:p w:rsidR="00AC0A26" w:rsidRDefault="00B400DD">
            <w:pPr>
              <w:widowControl w:val="0"/>
              <w:autoSpaceDE w:val="0"/>
              <w:autoSpaceDN w:val="0"/>
              <w:spacing w:before="60" w:after="120" w:line="240" w:lineRule="auto"/>
              <w:jc w:val="center"/>
              <w:rPr>
                <w:rFonts w:ascii="Calibri" w:eastAsia="Calibri" w:hAnsi="Calibri" w:cs="Calibri"/>
                <w:w w:val="100"/>
                <w:lang w:eastAsia="de-DE" w:bidi="de-DE"/>
              </w:rPr>
            </w:pPr>
            <w:r>
              <w:rPr>
                <w:rFonts w:ascii="Calibri" w:eastAsia="Calibri" w:hAnsi="Calibri" w:cs="Calibri"/>
                <w:w w:val="100"/>
                <w:lang w:eastAsia="de-DE" w:bidi="de-DE"/>
              </w:rPr>
              <w:t>(Auf der Grundlage vorausgehender Erfahrung ca. 144 Personentage, u.U. aber mehr oder weniger Personentage, siehe Vergabeunterlagen Teil 3, Ziffer 7)</w:t>
            </w:r>
          </w:p>
        </w:tc>
        <w:tc>
          <w:tcPr>
            <w:tcW w:w="4394" w:type="dxa"/>
            <w:tcBorders>
              <w:top w:val="single" w:sz="4" w:space="0" w:color="auto"/>
              <w:left w:val="single" w:sz="4" w:space="0" w:color="auto"/>
              <w:bottom w:val="single" w:sz="4" w:space="0" w:color="auto"/>
              <w:right w:val="single" w:sz="4" w:space="0" w:color="auto"/>
            </w:tcBorders>
            <w:shd w:val="clear" w:color="auto" w:fill="FFFFFF"/>
            <w:vAlign w:val="center"/>
          </w:tcPr>
          <w:p w:rsidR="00AC0A26" w:rsidRDefault="00B400DD">
            <w:pPr>
              <w:widowControl w:val="0"/>
              <w:autoSpaceDE w:val="0"/>
              <w:autoSpaceDN w:val="0"/>
              <w:spacing w:line="240" w:lineRule="auto"/>
              <w:rPr>
                <w:rFonts w:ascii="Calibri" w:eastAsia="Calibri" w:hAnsi="Calibri" w:cs="Calibri"/>
                <w:w w:val="100"/>
                <w:lang w:eastAsia="de-DE" w:bidi="de-DE"/>
              </w:rPr>
            </w:pPr>
            <w:r>
              <w:rPr>
                <w:rFonts w:ascii="Calibri" w:eastAsia="Calibri" w:hAnsi="Calibri" w:cs="Calibri"/>
                <w:w w:val="100"/>
                <w:lang w:eastAsia="de-DE" w:bidi="de-DE"/>
              </w:rPr>
              <w:t xml:space="preserve">Preis je Personentag:   </w:t>
            </w:r>
            <w:r>
              <w:rPr>
                <w:rFonts w:ascii="Calibri" w:eastAsia="Calibri" w:hAnsi="Calibri" w:cs="Calibri"/>
                <w:w w:val="100"/>
                <w:lang w:eastAsia="de-DE" w:bidi="de-DE"/>
              </w:rPr>
              <w:fldChar w:fldCharType="begin">
                <w:ffData>
                  <w:name w:val=""/>
                  <w:enabled/>
                  <w:calcOnExit w:val="0"/>
                  <w:textInput/>
                </w:ffData>
              </w:fldChar>
            </w:r>
            <w:r>
              <w:rPr>
                <w:rFonts w:ascii="Calibri" w:eastAsia="Calibri" w:hAnsi="Calibri" w:cs="Calibri"/>
                <w:w w:val="100"/>
                <w:lang w:eastAsia="de-DE" w:bidi="de-DE"/>
              </w:rPr>
              <w:instrText xml:space="preserve"> FORMTEXT </w:instrText>
            </w:r>
            <w:r>
              <w:rPr>
                <w:rFonts w:ascii="Calibri" w:eastAsia="Calibri" w:hAnsi="Calibri" w:cs="Calibri"/>
                <w:w w:val="100"/>
                <w:lang w:eastAsia="de-DE" w:bidi="de-DE"/>
              </w:rPr>
            </w:r>
            <w:r>
              <w:rPr>
                <w:rFonts w:ascii="Calibri" w:eastAsia="Calibri" w:hAnsi="Calibri" w:cs="Calibri"/>
                <w:w w:val="100"/>
                <w:lang w:eastAsia="de-DE" w:bidi="de-DE"/>
              </w:rPr>
              <w:fldChar w:fldCharType="separate"/>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fldChar w:fldCharType="end"/>
            </w:r>
          </w:p>
          <w:p w:rsidR="00AC0A26" w:rsidRDefault="00AC0A26">
            <w:pPr>
              <w:widowControl w:val="0"/>
              <w:autoSpaceDE w:val="0"/>
              <w:autoSpaceDN w:val="0"/>
              <w:spacing w:line="240" w:lineRule="auto"/>
              <w:rPr>
                <w:rFonts w:ascii="Calibri" w:eastAsia="Calibri" w:hAnsi="Calibri" w:cs="Calibri"/>
                <w:w w:val="100"/>
                <w:lang w:eastAsia="de-DE" w:bidi="de-DE"/>
              </w:rPr>
            </w:pPr>
          </w:p>
          <w:p w:rsidR="00AC0A26" w:rsidRDefault="00B400DD">
            <w:pPr>
              <w:widowControl w:val="0"/>
              <w:autoSpaceDE w:val="0"/>
              <w:autoSpaceDN w:val="0"/>
              <w:spacing w:line="240" w:lineRule="auto"/>
              <w:rPr>
                <w:rFonts w:ascii="Calibri" w:eastAsia="Calibri" w:hAnsi="Calibri" w:cs="Calibri"/>
                <w:w w:val="100"/>
                <w:lang w:eastAsia="de-DE" w:bidi="de-DE"/>
              </w:rPr>
            </w:pPr>
            <w:r>
              <w:rPr>
                <w:rFonts w:ascii="Calibri" w:eastAsia="Calibri" w:hAnsi="Calibri" w:cs="Calibri"/>
                <w:w w:val="100"/>
                <w:lang w:eastAsia="de-DE" w:bidi="de-DE"/>
              </w:rPr>
              <w:t xml:space="preserve">Gesamtpreis für 144 Remote - Tage:   </w:t>
            </w:r>
            <w:r>
              <w:rPr>
                <w:rFonts w:ascii="Calibri" w:eastAsia="Calibri" w:hAnsi="Calibri" w:cs="Calibri"/>
                <w:w w:val="100"/>
                <w:lang w:eastAsia="de-DE" w:bidi="de-DE"/>
              </w:rPr>
              <w:fldChar w:fldCharType="begin">
                <w:ffData>
                  <w:name w:val=""/>
                  <w:enabled/>
                  <w:calcOnExit w:val="0"/>
                  <w:textInput/>
                </w:ffData>
              </w:fldChar>
            </w:r>
            <w:r>
              <w:rPr>
                <w:rFonts w:ascii="Calibri" w:eastAsia="Calibri" w:hAnsi="Calibri" w:cs="Calibri"/>
                <w:w w:val="100"/>
                <w:lang w:eastAsia="de-DE" w:bidi="de-DE"/>
              </w:rPr>
              <w:instrText xml:space="preserve"> FORMTEXT </w:instrText>
            </w:r>
            <w:r>
              <w:rPr>
                <w:rFonts w:ascii="Calibri" w:eastAsia="Calibri" w:hAnsi="Calibri" w:cs="Calibri"/>
                <w:w w:val="100"/>
                <w:lang w:eastAsia="de-DE" w:bidi="de-DE"/>
              </w:rPr>
            </w:r>
            <w:r>
              <w:rPr>
                <w:rFonts w:ascii="Calibri" w:eastAsia="Calibri" w:hAnsi="Calibri" w:cs="Calibri"/>
                <w:w w:val="100"/>
                <w:lang w:eastAsia="de-DE" w:bidi="de-DE"/>
              </w:rPr>
              <w:fldChar w:fldCharType="separate"/>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fldChar w:fldCharType="end"/>
            </w:r>
          </w:p>
        </w:tc>
      </w:tr>
      <w:tr w:rsidR="00AC0A26">
        <w:trPr>
          <w:trHeight w:val="470"/>
        </w:trPr>
        <w:tc>
          <w:tcPr>
            <w:tcW w:w="1271" w:type="dxa"/>
            <w:vMerge/>
            <w:tcBorders>
              <w:top w:val="single" w:sz="4" w:space="0" w:color="auto"/>
              <w:left w:val="single" w:sz="4" w:space="0" w:color="auto"/>
              <w:bottom w:val="single" w:sz="4" w:space="0" w:color="auto"/>
              <w:right w:val="single" w:sz="4" w:space="0" w:color="auto"/>
            </w:tcBorders>
            <w:vAlign w:val="center"/>
          </w:tcPr>
          <w:p w:rsidR="00AC0A26" w:rsidRDefault="00AC0A26">
            <w:pPr>
              <w:widowControl w:val="0"/>
              <w:spacing w:line="264" w:lineRule="auto"/>
              <w:ind w:right="40"/>
              <w:rPr>
                <w:rFonts w:ascii="Calibri" w:hAnsi="Calibri" w:cs="Calibri"/>
                <w:bC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C0A26" w:rsidRDefault="00AC0A26">
            <w:pPr>
              <w:widowControl w:val="0"/>
              <w:spacing w:line="264" w:lineRule="auto"/>
              <w:ind w:right="40"/>
              <w:jc w:val="center"/>
              <w:rPr>
                <w:rFonts w:ascii="Calibri" w:hAnsi="Calibri" w:cs="Calibri"/>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C0A26" w:rsidRDefault="00B400DD">
            <w:pPr>
              <w:widowControl w:val="0"/>
              <w:autoSpaceDE w:val="0"/>
              <w:autoSpaceDN w:val="0"/>
              <w:spacing w:before="120" w:after="120" w:line="264" w:lineRule="auto"/>
              <w:jc w:val="center"/>
              <w:rPr>
                <w:rFonts w:ascii="Calibri" w:eastAsia="Calibri" w:hAnsi="Calibri" w:cs="Calibri"/>
                <w:w w:val="100"/>
                <w:lang w:eastAsia="de-DE" w:bidi="de-DE"/>
              </w:rPr>
            </w:pPr>
            <w:r>
              <w:rPr>
                <w:rFonts w:ascii="Calibri" w:eastAsia="Calibri" w:hAnsi="Calibri" w:cs="Calibri"/>
                <w:w w:val="100"/>
                <w:lang w:eastAsia="de-DE" w:bidi="de-DE"/>
              </w:rPr>
              <w:t>2. Tagessatz Präsenztage</w:t>
            </w:r>
          </w:p>
          <w:p w:rsidR="00AC0A26" w:rsidRDefault="00B400DD">
            <w:pPr>
              <w:widowControl w:val="0"/>
              <w:autoSpaceDE w:val="0"/>
              <w:autoSpaceDN w:val="0"/>
              <w:spacing w:after="120" w:line="240" w:lineRule="auto"/>
              <w:jc w:val="center"/>
              <w:rPr>
                <w:rFonts w:ascii="Calibri" w:eastAsia="Calibri" w:hAnsi="Calibri" w:cs="Calibri"/>
                <w:w w:val="100"/>
                <w:lang w:eastAsia="de-DE" w:bidi="de-DE"/>
              </w:rPr>
            </w:pPr>
            <w:r>
              <w:rPr>
                <w:rFonts w:ascii="Calibri" w:eastAsia="Calibri" w:hAnsi="Calibri" w:cs="Calibri"/>
                <w:w w:val="100"/>
                <w:lang w:eastAsia="de-DE" w:bidi="de-DE"/>
              </w:rPr>
              <w:t>(Auf der Grundlage vorausgehender Erfahrung ca. 16 Personentage, u.U. aber mehr oder weniger Personentage, siehe Vergabeunterlagen Teil 3, Ziffer 7)</w:t>
            </w:r>
          </w:p>
        </w:tc>
        <w:tc>
          <w:tcPr>
            <w:tcW w:w="4394" w:type="dxa"/>
            <w:tcBorders>
              <w:top w:val="single" w:sz="4" w:space="0" w:color="auto"/>
              <w:left w:val="single" w:sz="4" w:space="0" w:color="auto"/>
              <w:bottom w:val="single" w:sz="4" w:space="0" w:color="auto"/>
              <w:right w:val="single" w:sz="4" w:space="0" w:color="auto"/>
            </w:tcBorders>
            <w:vAlign w:val="center"/>
          </w:tcPr>
          <w:p w:rsidR="00AC0A26" w:rsidRDefault="00B400DD">
            <w:pPr>
              <w:widowControl w:val="0"/>
              <w:autoSpaceDE w:val="0"/>
              <w:autoSpaceDN w:val="0"/>
              <w:spacing w:line="240" w:lineRule="auto"/>
              <w:rPr>
                <w:rFonts w:ascii="Calibri" w:eastAsia="Calibri" w:hAnsi="Calibri" w:cs="Calibri"/>
                <w:w w:val="100"/>
                <w:lang w:eastAsia="de-DE" w:bidi="de-DE"/>
              </w:rPr>
            </w:pPr>
            <w:r>
              <w:rPr>
                <w:rFonts w:ascii="Calibri" w:eastAsia="Calibri" w:hAnsi="Calibri" w:cs="Calibri"/>
                <w:w w:val="100"/>
                <w:lang w:eastAsia="de-DE" w:bidi="de-DE"/>
              </w:rPr>
              <w:t xml:space="preserve">Preis je Personentag:   </w:t>
            </w:r>
            <w:r>
              <w:rPr>
                <w:rFonts w:ascii="Calibri" w:eastAsia="Calibri" w:hAnsi="Calibri" w:cs="Calibri"/>
                <w:w w:val="100"/>
                <w:lang w:eastAsia="de-DE" w:bidi="de-DE"/>
              </w:rPr>
              <w:fldChar w:fldCharType="begin">
                <w:ffData>
                  <w:name w:val=""/>
                  <w:enabled/>
                  <w:calcOnExit w:val="0"/>
                  <w:textInput/>
                </w:ffData>
              </w:fldChar>
            </w:r>
            <w:r>
              <w:rPr>
                <w:rFonts w:ascii="Calibri" w:eastAsia="Calibri" w:hAnsi="Calibri" w:cs="Calibri"/>
                <w:w w:val="100"/>
                <w:lang w:eastAsia="de-DE" w:bidi="de-DE"/>
              </w:rPr>
              <w:instrText xml:space="preserve"> FORMTEXT </w:instrText>
            </w:r>
            <w:r>
              <w:rPr>
                <w:rFonts w:ascii="Calibri" w:eastAsia="Calibri" w:hAnsi="Calibri" w:cs="Calibri"/>
                <w:w w:val="100"/>
                <w:lang w:eastAsia="de-DE" w:bidi="de-DE"/>
              </w:rPr>
            </w:r>
            <w:r>
              <w:rPr>
                <w:rFonts w:ascii="Calibri" w:eastAsia="Calibri" w:hAnsi="Calibri" w:cs="Calibri"/>
                <w:w w:val="100"/>
                <w:lang w:eastAsia="de-DE" w:bidi="de-DE"/>
              </w:rPr>
              <w:fldChar w:fldCharType="separate"/>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t> </w:t>
            </w:r>
            <w:r>
              <w:rPr>
                <w:rFonts w:ascii="Calibri" w:eastAsia="Calibri" w:hAnsi="Calibri" w:cs="Calibri"/>
                <w:w w:val="100"/>
                <w:lang w:eastAsia="de-DE" w:bidi="de-DE"/>
              </w:rPr>
              <w:fldChar w:fldCharType="end"/>
            </w:r>
          </w:p>
          <w:p w:rsidR="00AC0A26" w:rsidRDefault="00AC0A26">
            <w:pPr>
              <w:widowControl w:val="0"/>
              <w:autoSpaceDE w:val="0"/>
              <w:autoSpaceDN w:val="0"/>
              <w:spacing w:line="240" w:lineRule="auto"/>
              <w:rPr>
                <w:rFonts w:ascii="Calibri" w:eastAsia="Calibri" w:hAnsi="Calibri" w:cs="Calibri"/>
                <w:w w:val="100"/>
                <w:lang w:eastAsia="de-DE" w:bidi="de-DE"/>
              </w:rPr>
            </w:pPr>
          </w:p>
          <w:p w:rsidR="00AC0A26" w:rsidRDefault="00B400DD">
            <w:pPr>
              <w:widowControl w:val="0"/>
              <w:autoSpaceDE w:val="0"/>
              <w:autoSpaceDN w:val="0"/>
              <w:spacing w:line="240" w:lineRule="auto"/>
              <w:rPr>
                <w:rFonts w:ascii="Calibri" w:eastAsia="Calibri" w:hAnsi="Calibri" w:cs="Calibri"/>
                <w:w w:val="100"/>
                <w:lang w:eastAsia="de-DE" w:bidi="de-DE"/>
              </w:rPr>
            </w:pPr>
            <w:r>
              <w:rPr>
                <w:rFonts w:ascii="Calibri" w:eastAsia="Calibri" w:hAnsi="Calibri" w:cs="Calibri"/>
                <w:w w:val="100"/>
                <w:lang w:eastAsia="de-DE" w:bidi="de-DE"/>
              </w:rPr>
              <w:t xml:space="preserve">Gesamtpreis für 16 Präsenztage:          </w:t>
            </w:r>
            <w:r>
              <w:rPr>
                <w:rFonts w:ascii="Calibri" w:eastAsia="Calibri" w:hAnsi="Calibri" w:cs="Calibri"/>
                <w:w w:val="100"/>
                <w:lang w:eastAsia="de-DE" w:bidi="de-DE"/>
              </w:rPr>
              <w:fldChar w:fldCharType="begin">
                <w:ffData>
                  <w:name w:val=""/>
                  <w:enabled/>
                  <w:calcOnExit w:val="0"/>
                  <w:textInput/>
                </w:ffData>
              </w:fldChar>
            </w:r>
            <w:r>
              <w:rPr>
                <w:rFonts w:ascii="Calibri" w:eastAsia="Calibri" w:hAnsi="Calibri" w:cs="Calibri"/>
                <w:w w:val="100"/>
                <w:lang w:eastAsia="de-DE" w:bidi="de-DE"/>
              </w:rPr>
              <w:instrText xml:space="preserve"> FORMTEXT </w:instrText>
            </w:r>
            <w:r>
              <w:rPr>
                <w:rFonts w:ascii="Calibri" w:eastAsia="Calibri" w:hAnsi="Calibri" w:cs="Calibri"/>
                <w:w w:val="100"/>
                <w:lang w:eastAsia="de-DE" w:bidi="de-DE"/>
              </w:rPr>
            </w:r>
            <w:r>
              <w:rPr>
                <w:rFonts w:ascii="Calibri" w:eastAsia="Calibri" w:hAnsi="Calibri" w:cs="Calibri"/>
                <w:w w:val="100"/>
                <w:lang w:eastAsia="de-DE" w:bidi="de-DE"/>
              </w:rPr>
              <w:fldChar w:fldCharType="separate"/>
            </w:r>
            <w:r>
              <w:rPr>
                <w:rFonts w:ascii="Calibri" w:eastAsia="Calibri" w:hAnsi="Calibri" w:cs="Calibri"/>
                <w:noProof/>
                <w:w w:val="100"/>
                <w:lang w:eastAsia="de-DE" w:bidi="de-DE"/>
              </w:rPr>
              <w:t> </w:t>
            </w:r>
            <w:r>
              <w:rPr>
                <w:rFonts w:ascii="Calibri" w:eastAsia="Calibri" w:hAnsi="Calibri" w:cs="Calibri"/>
                <w:noProof/>
                <w:w w:val="100"/>
                <w:lang w:eastAsia="de-DE" w:bidi="de-DE"/>
              </w:rPr>
              <w:t> </w:t>
            </w:r>
            <w:r>
              <w:rPr>
                <w:rFonts w:ascii="Calibri" w:eastAsia="Calibri" w:hAnsi="Calibri" w:cs="Calibri"/>
                <w:noProof/>
                <w:w w:val="100"/>
                <w:lang w:eastAsia="de-DE" w:bidi="de-DE"/>
              </w:rPr>
              <w:t> </w:t>
            </w:r>
            <w:r>
              <w:rPr>
                <w:rFonts w:ascii="Calibri" w:eastAsia="Calibri" w:hAnsi="Calibri" w:cs="Calibri"/>
                <w:noProof/>
                <w:w w:val="100"/>
                <w:lang w:eastAsia="de-DE" w:bidi="de-DE"/>
              </w:rPr>
              <w:t> </w:t>
            </w:r>
            <w:r>
              <w:rPr>
                <w:rFonts w:ascii="Calibri" w:eastAsia="Calibri" w:hAnsi="Calibri" w:cs="Calibri"/>
                <w:noProof/>
                <w:w w:val="100"/>
                <w:lang w:eastAsia="de-DE" w:bidi="de-DE"/>
              </w:rPr>
              <w:t> </w:t>
            </w:r>
            <w:r>
              <w:rPr>
                <w:rFonts w:ascii="Calibri" w:eastAsia="Calibri" w:hAnsi="Calibri" w:cs="Calibri"/>
                <w:w w:val="100"/>
                <w:lang w:eastAsia="de-DE" w:bidi="de-DE"/>
              </w:rPr>
              <w:fldChar w:fldCharType="end"/>
            </w:r>
          </w:p>
        </w:tc>
      </w:tr>
      <w:tr w:rsidR="00AC0A26">
        <w:trPr>
          <w:trHeight w:val="470"/>
        </w:trPr>
        <w:tc>
          <w:tcPr>
            <w:tcW w:w="4815" w:type="dxa"/>
            <w:gridSpan w:val="3"/>
            <w:tcBorders>
              <w:top w:val="single" w:sz="4" w:space="0" w:color="auto"/>
              <w:left w:val="single" w:sz="4" w:space="0" w:color="auto"/>
              <w:bottom w:val="single" w:sz="4" w:space="0" w:color="auto"/>
              <w:right w:val="single" w:sz="4" w:space="0" w:color="auto"/>
            </w:tcBorders>
            <w:vAlign w:val="center"/>
          </w:tcPr>
          <w:p w:rsidR="00AC0A26" w:rsidRDefault="00B400DD">
            <w:pPr>
              <w:widowControl w:val="0"/>
              <w:autoSpaceDE w:val="0"/>
              <w:autoSpaceDN w:val="0"/>
              <w:spacing w:line="240" w:lineRule="auto"/>
              <w:jc w:val="center"/>
              <w:rPr>
                <w:rFonts w:ascii="Calibri" w:eastAsia="Calibri" w:hAnsi="Calibri" w:cs="Calibri"/>
                <w:w w:val="100"/>
                <w:lang w:eastAsia="de-DE" w:bidi="de-DE"/>
              </w:rPr>
            </w:pPr>
            <w:r>
              <w:rPr>
                <w:rFonts w:ascii="Calibri" w:eastAsia="Calibri" w:hAnsi="Calibri" w:cs="Calibri"/>
                <w:b/>
                <w:w w:val="100"/>
                <w:lang w:eastAsia="de-DE" w:bidi="de-DE"/>
              </w:rPr>
              <w:t>Angebotspreis für 24 Monate</w:t>
            </w:r>
          </w:p>
        </w:tc>
        <w:tc>
          <w:tcPr>
            <w:tcW w:w="4394" w:type="dxa"/>
            <w:tcBorders>
              <w:top w:val="single" w:sz="4" w:space="0" w:color="auto"/>
              <w:left w:val="single" w:sz="4" w:space="0" w:color="auto"/>
              <w:bottom w:val="single" w:sz="4" w:space="0" w:color="auto"/>
              <w:right w:val="single" w:sz="4" w:space="0" w:color="auto"/>
            </w:tcBorders>
            <w:vAlign w:val="center"/>
          </w:tcPr>
          <w:p w:rsidR="00AC0A26" w:rsidRDefault="00B400DD">
            <w:pPr>
              <w:widowControl w:val="0"/>
              <w:autoSpaceDE w:val="0"/>
              <w:autoSpaceDN w:val="0"/>
              <w:spacing w:line="240" w:lineRule="auto"/>
              <w:jc w:val="center"/>
              <w:rPr>
                <w:rFonts w:ascii="Calibri" w:eastAsia="Calibri" w:hAnsi="Calibri" w:cs="Calibri"/>
                <w:b/>
                <w:w w:val="100"/>
                <w:lang w:eastAsia="de-DE" w:bidi="de-DE"/>
              </w:rPr>
            </w:pPr>
            <w:r>
              <w:rPr>
                <w:rFonts w:ascii="Calibri" w:eastAsia="Calibri" w:hAnsi="Calibri" w:cs="Calibri"/>
                <w:b/>
                <w:w w:val="100"/>
                <w:lang w:eastAsia="de-DE" w:bidi="de-DE"/>
              </w:rPr>
              <w:t xml:space="preserve">                                                        </w:t>
            </w:r>
            <w:r>
              <w:rPr>
                <w:rFonts w:ascii="Calibri" w:eastAsia="Calibri" w:hAnsi="Calibri" w:cs="Calibri"/>
                <w:b/>
                <w:w w:val="100"/>
                <w:lang w:eastAsia="de-DE" w:bidi="de-DE"/>
              </w:rPr>
              <w:fldChar w:fldCharType="begin">
                <w:ffData>
                  <w:name w:val=""/>
                  <w:enabled/>
                  <w:calcOnExit w:val="0"/>
                  <w:textInput/>
                </w:ffData>
              </w:fldChar>
            </w:r>
            <w:r>
              <w:rPr>
                <w:rFonts w:ascii="Calibri" w:eastAsia="Calibri" w:hAnsi="Calibri" w:cs="Calibri"/>
                <w:b/>
                <w:w w:val="100"/>
                <w:lang w:eastAsia="de-DE" w:bidi="de-DE"/>
              </w:rPr>
              <w:instrText xml:space="preserve"> FORMTEXT </w:instrText>
            </w:r>
            <w:r>
              <w:rPr>
                <w:rFonts w:ascii="Calibri" w:eastAsia="Calibri" w:hAnsi="Calibri" w:cs="Calibri"/>
                <w:b/>
                <w:w w:val="100"/>
                <w:lang w:eastAsia="de-DE" w:bidi="de-DE"/>
              </w:rPr>
            </w:r>
            <w:r>
              <w:rPr>
                <w:rFonts w:ascii="Calibri" w:eastAsia="Calibri" w:hAnsi="Calibri" w:cs="Calibri"/>
                <w:b/>
                <w:w w:val="100"/>
                <w:lang w:eastAsia="de-DE" w:bidi="de-DE"/>
              </w:rPr>
              <w:fldChar w:fldCharType="separate"/>
            </w:r>
            <w:r>
              <w:rPr>
                <w:rFonts w:ascii="Calibri" w:eastAsia="Calibri" w:hAnsi="Calibri" w:cs="Calibri"/>
                <w:b/>
                <w:w w:val="100"/>
                <w:lang w:eastAsia="de-DE" w:bidi="de-DE"/>
              </w:rPr>
              <w:t> </w:t>
            </w:r>
            <w:r>
              <w:rPr>
                <w:rFonts w:ascii="Calibri" w:eastAsia="Calibri" w:hAnsi="Calibri" w:cs="Calibri"/>
                <w:b/>
                <w:w w:val="100"/>
                <w:lang w:eastAsia="de-DE" w:bidi="de-DE"/>
              </w:rPr>
              <w:t> </w:t>
            </w:r>
            <w:r>
              <w:rPr>
                <w:rFonts w:ascii="Calibri" w:eastAsia="Calibri" w:hAnsi="Calibri" w:cs="Calibri"/>
                <w:b/>
                <w:w w:val="100"/>
                <w:lang w:eastAsia="de-DE" w:bidi="de-DE"/>
              </w:rPr>
              <w:t> </w:t>
            </w:r>
            <w:r>
              <w:rPr>
                <w:rFonts w:ascii="Calibri" w:eastAsia="Calibri" w:hAnsi="Calibri" w:cs="Calibri"/>
                <w:b/>
                <w:w w:val="100"/>
                <w:lang w:eastAsia="de-DE" w:bidi="de-DE"/>
              </w:rPr>
              <w:t> </w:t>
            </w:r>
            <w:r>
              <w:rPr>
                <w:rFonts w:ascii="Calibri" w:eastAsia="Calibri" w:hAnsi="Calibri" w:cs="Calibri"/>
                <w:b/>
                <w:w w:val="100"/>
                <w:lang w:eastAsia="de-DE" w:bidi="de-DE"/>
              </w:rPr>
              <w:t> </w:t>
            </w:r>
            <w:r>
              <w:rPr>
                <w:rFonts w:ascii="Calibri" w:eastAsia="Calibri" w:hAnsi="Calibri" w:cs="Calibri"/>
                <w:b/>
                <w:w w:val="100"/>
                <w:lang w:eastAsia="de-DE" w:bidi="de-DE"/>
              </w:rPr>
              <w:fldChar w:fldCharType="end"/>
            </w:r>
          </w:p>
        </w:tc>
      </w:tr>
    </w:tbl>
    <w:p w:rsidR="00AC0A26" w:rsidRDefault="00B400DD">
      <w:pPr>
        <w:tabs>
          <w:tab w:val="right" w:pos="9072"/>
        </w:tabs>
        <w:spacing w:before="240" w:line="240" w:lineRule="auto"/>
        <w:jc w:val="center"/>
        <w:rPr>
          <w:rFonts w:ascii="Calibri" w:hAnsi="Calibri" w:cs="Calibri"/>
          <w:w w:val="100"/>
          <w:lang w:eastAsia="en-US"/>
        </w:rPr>
      </w:pPr>
      <w:r>
        <w:rPr>
          <w:rFonts w:ascii="Calibri" w:hAnsi="Calibri" w:cs="Calibri"/>
          <w:w w:val="100"/>
          <w:lang w:eastAsia="en-US"/>
        </w:rPr>
        <w:t>* * *</w:t>
      </w:r>
    </w:p>
    <w:p w:rsidR="00AC0A26" w:rsidRDefault="00B400DD">
      <w:pPr>
        <w:spacing w:after="240" w:line="240" w:lineRule="auto"/>
        <w:jc w:val="center"/>
        <w:rPr>
          <w:rFonts w:ascii="Calibri" w:hAnsi="Calibri" w:cs="Calibri"/>
          <w:b/>
          <w:w w:val="100"/>
          <w:sz w:val="28"/>
          <w:szCs w:val="28"/>
          <w:lang w:eastAsia="en-US"/>
        </w:rPr>
      </w:pPr>
      <w:r>
        <w:rPr>
          <w:rFonts w:ascii="Calibri" w:hAnsi="Calibri" w:cs="Calibri"/>
          <w:b/>
          <w:sz w:val="22"/>
          <w:szCs w:val="22"/>
        </w:rPr>
        <w:br w:type="page"/>
      </w:r>
      <w:r>
        <w:rPr>
          <w:rFonts w:ascii="Calibri" w:hAnsi="Calibri" w:cs="Calibri"/>
          <w:b/>
          <w:w w:val="100"/>
          <w:sz w:val="28"/>
          <w:szCs w:val="28"/>
          <w:lang w:eastAsia="en-US"/>
        </w:rPr>
        <w:lastRenderedPageBreak/>
        <w:t>Formblatt 13</w:t>
      </w:r>
    </w:p>
    <w:p w:rsidR="00AC0A26" w:rsidRDefault="00B400DD">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Gesamt- und abschließende Erklärung</w:t>
      </w:r>
    </w:p>
    <w:p w:rsidR="00AC0A26" w:rsidRDefault="00B400DD">
      <w:pPr>
        <w:pBdr>
          <w:top w:val="single" w:sz="2" w:space="1" w:color="auto"/>
          <w:left w:val="single" w:sz="2" w:space="4" w:color="auto"/>
          <w:bottom w:val="single" w:sz="2" w:space="1" w:color="auto"/>
          <w:right w:val="single" w:sz="2" w:space="4" w:color="auto"/>
        </w:pBdr>
        <w:spacing w:after="240" w:line="240" w:lineRule="auto"/>
        <w:ind w:left="1191" w:hanging="1191"/>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 xml:space="preserve">Vom Bieter / ggf. dem </w:t>
      </w:r>
      <w:proofErr w:type="spellStart"/>
      <w:r>
        <w:rPr>
          <w:rFonts w:ascii="Calibri" w:hAnsi="Calibri" w:cs="Calibri"/>
          <w:w w:val="100"/>
          <w:sz w:val="22"/>
          <w:szCs w:val="22"/>
          <w:lang w:eastAsia="en-US"/>
        </w:rPr>
        <w:t>Bevollmächtigten</w:t>
      </w:r>
      <w:proofErr w:type="spellEnd"/>
      <w:r>
        <w:rPr>
          <w:rFonts w:ascii="Calibri" w:hAnsi="Calibri" w:cs="Calibri"/>
          <w:w w:val="100"/>
          <w:sz w:val="22"/>
          <w:szCs w:val="22"/>
          <w:lang w:eastAsia="en-US"/>
        </w:rPr>
        <w:t xml:space="preserve"> Vertreter der Bietergemeinschaft zu erklären und einzureichen. </w:t>
      </w:r>
    </w:p>
    <w:p w:rsidR="00AC0A26" w:rsidRDefault="00AC0A26">
      <w:pPr>
        <w:tabs>
          <w:tab w:val="right" w:pos="9072"/>
        </w:tabs>
        <w:spacing w:line="240" w:lineRule="auto"/>
        <w:rPr>
          <w:rFonts w:ascii="Calibri" w:hAnsi="Calibri" w:cs="Calibri"/>
          <w:w w:val="100"/>
          <w:sz w:val="22"/>
          <w:szCs w:val="22"/>
          <w:lang w:eastAsia="en-US"/>
        </w:rPr>
      </w:pPr>
    </w:p>
    <w:p w:rsidR="00AC0A26" w:rsidRDefault="00B400DD">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right" w:pos="9072"/>
        </w:tabs>
        <w:spacing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Hiermit wird die Richtigkeit der auf den vorstehenden </w:t>
      </w:r>
      <w:r>
        <w:rPr>
          <w:rFonts w:ascii="Calibri" w:hAnsi="Calibri" w:cs="Calibri"/>
          <w:b/>
          <w:w w:val="100"/>
          <w:sz w:val="22"/>
          <w:szCs w:val="22"/>
          <w:lang w:eastAsia="en-US"/>
        </w:rPr>
        <w:t>Formblättern 1 bis 12</w:t>
      </w:r>
      <w:r>
        <w:rPr>
          <w:rFonts w:ascii="Calibri" w:hAnsi="Calibri" w:cs="Calibri"/>
          <w:w w:val="100"/>
          <w:sz w:val="22"/>
          <w:szCs w:val="22"/>
          <w:lang w:eastAsia="en-US"/>
        </w:rPr>
        <w:t xml:space="preserve"> und auf den jeweils beigefügten Blättern gemachten Angaben bestätigt und auf dieser Grundlage ein rechtsverbindliches Angebot abgegeben. Es wird darauf hingewiesen, dass das Angebot </w:t>
      </w:r>
      <w:r>
        <w:rPr>
          <w:rFonts w:ascii="Calibri" w:hAnsi="Calibri" w:cs="Calibri"/>
          <w:b/>
          <w:w w:val="100"/>
          <w:sz w:val="22"/>
          <w:szCs w:val="22"/>
          <w:lang w:eastAsia="en-US"/>
        </w:rPr>
        <w:t>nicht</w:t>
      </w:r>
      <w:r>
        <w:rPr>
          <w:rFonts w:ascii="Calibri" w:hAnsi="Calibri" w:cs="Calibri"/>
          <w:w w:val="100"/>
          <w:sz w:val="22"/>
          <w:szCs w:val="22"/>
          <w:lang w:eastAsia="en-US"/>
        </w:rPr>
        <w:t xml:space="preserve"> nachverhandelt werden kann.</w:t>
      </w:r>
    </w:p>
    <w:p w:rsidR="00AC0A26" w:rsidRDefault="00AC0A26">
      <w:pPr>
        <w:tabs>
          <w:tab w:val="right" w:pos="9072"/>
        </w:tabs>
        <w:spacing w:line="240" w:lineRule="auto"/>
        <w:rPr>
          <w:rFonts w:ascii="Calibri" w:hAnsi="Calibri" w:cs="Calibri"/>
          <w:w w:val="100"/>
          <w:sz w:val="22"/>
          <w:szCs w:val="22"/>
          <w:lang w:eastAsia="en-US"/>
        </w:rPr>
      </w:pPr>
    </w:p>
    <w:p w:rsidR="00AC0A26" w:rsidRDefault="00B400DD">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t xml:space="preserve">, </w:t>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r>
        <w:rPr>
          <w:rFonts w:ascii="Calibri" w:hAnsi="Calibri" w:cs="Calibri"/>
          <w:w w:val="100"/>
          <w:sz w:val="22"/>
          <w:szCs w:val="22"/>
          <w:lang w:eastAsia="en-US"/>
        </w:rPr>
        <w:fldChar w:fldCharType="begin">
          <w:ffData>
            <w:name w:val="Text5"/>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C0A26">
        <w:trPr>
          <w:trHeight w:val="592"/>
        </w:trPr>
        <w:tc>
          <w:tcPr>
            <w:tcW w:w="3402"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r>
              <w:rPr>
                <w:rFonts w:ascii="Calibri" w:hAnsi="Calibri" w:cs="Calibri"/>
                <w:w w:val="100"/>
                <w:sz w:val="22"/>
                <w:szCs w:val="22"/>
                <w:lang w:eastAsia="en-US"/>
              </w:rPr>
              <w:fldChar w:fldCharType="begin">
                <w:ffData>
                  <w:name w:val="Text19"/>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c>
          <w:tcPr>
            <w:tcW w:w="5670" w:type="dxa"/>
            <w:tcBorders>
              <w:top w:val="single" w:sz="4" w:space="0" w:color="auto"/>
              <w:left w:val="single" w:sz="4" w:space="0" w:color="auto"/>
              <w:bottom w:val="single" w:sz="4" w:space="0" w:color="auto"/>
              <w:right w:val="single" w:sz="4" w:space="0" w:color="auto"/>
            </w:tcBorders>
            <w:hideMark/>
          </w:tcPr>
          <w:p w:rsidR="00AC0A26" w:rsidRDefault="00B400DD">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tc>
      </w:tr>
    </w:tbl>
    <w:p w:rsidR="00AC0A26" w:rsidRDefault="00AC0A26">
      <w:pPr>
        <w:tabs>
          <w:tab w:val="left" w:pos="426"/>
          <w:tab w:val="left" w:pos="3828"/>
          <w:tab w:val="left" w:pos="9072"/>
          <w:tab w:val="right" w:pos="9638"/>
        </w:tabs>
        <w:spacing w:after="240" w:line="240" w:lineRule="auto"/>
        <w:rPr>
          <w:rFonts w:ascii="Calibri" w:hAnsi="Calibri" w:cs="Calibri"/>
          <w:w w:val="100"/>
          <w:sz w:val="22"/>
          <w:szCs w:val="22"/>
          <w:lang w:eastAsia="en-US"/>
        </w:rPr>
      </w:pPr>
    </w:p>
    <w:tbl>
      <w:tblPr>
        <w:tblStyle w:val="Tabellenraster"/>
        <w:tblW w:w="0" w:type="auto"/>
        <w:shd w:val="clear" w:color="auto" w:fill="FF0000"/>
        <w:tblLook w:val="04A0" w:firstRow="1" w:lastRow="0" w:firstColumn="1" w:lastColumn="0" w:noHBand="0" w:noVBand="1"/>
      </w:tblPr>
      <w:tblGrid>
        <w:gridCol w:w="9060"/>
      </w:tblGrid>
      <w:tr w:rsidR="00AC0A26">
        <w:tc>
          <w:tcPr>
            <w:tcW w:w="9060" w:type="dxa"/>
            <w:shd w:val="clear" w:color="auto" w:fill="FF0000"/>
          </w:tcPr>
          <w:p w:rsidR="00AC0A26" w:rsidRDefault="00B400DD">
            <w:pPr>
              <w:spacing w:line="240" w:lineRule="auto"/>
              <w:rPr>
                <w:rFonts w:ascii="Calibri" w:hAnsi="Calibri" w:cs="Calibri"/>
                <w:b/>
                <w:w w:val="100"/>
                <w:sz w:val="22"/>
                <w:szCs w:val="22"/>
                <w:lang w:eastAsia="en-US"/>
              </w:rPr>
            </w:pPr>
            <w:r>
              <w:rPr>
                <w:rFonts w:ascii="Calibri" w:hAnsi="Calibri" w:cs="Calibri"/>
                <w:b/>
                <w:sz w:val="22"/>
                <w:szCs w:val="22"/>
              </w:rPr>
              <w:t xml:space="preserve">Hinweis: </w:t>
            </w:r>
            <w:r>
              <w:rPr>
                <w:rFonts w:ascii="Calibri" w:hAnsi="Calibri" w:cs="Calibri"/>
                <w:sz w:val="22"/>
                <w:szCs w:val="22"/>
              </w:rPr>
              <w:t>Wird das Angebot an der genannten Stelle nicht dem vollständigen Namen des / der Erklärenden versehen / eingereicht, wird der Bieter / die Bietergemeinschaft zwingend vom Vergabeverfahren ausgeschlossen. Eine Unterschrift ist nicht erforderlich.</w:t>
            </w:r>
          </w:p>
        </w:tc>
      </w:tr>
    </w:tbl>
    <w:p w:rsidR="00AC0A26" w:rsidRDefault="00AC0A26">
      <w:pPr>
        <w:spacing w:line="240" w:lineRule="auto"/>
        <w:jc w:val="center"/>
        <w:rPr>
          <w:rFonts w:ascii="Calibri" w:hAnsi="Calibri" w:cs="Calibri"/>
          <w:w w:val="100"/>
          <w:sz w:val="22"/>
          <w:szCs w:val="22"/>
          <w:lang w:eastAsia="en-US"/>
        </w:rPr>
      </w:pPr>
    </w:p>
    <w:p w:rsidR="00AC0A26" w:rsidRDefault="00B400DD">
      <w:pPr>
        <w:spacing w:line="240" w:lineRule="auto"/>
        <w:jc w:val="center"/>
        <w:rPr>
          <w:rFonts w:cs="Lucida Sans Unicode"/>
          <w:sz w:val="22"/>
          <w:szCs w:val="22"/>
        </w:rPr>
      </w:pPr>
      <w:r>
        <w:rPr>
          <w:rFonts w:ascii="Calibri" w:hAnsi="Calibri" w:cs="Calibri"/>
          <w:w w:val="100"/>
          <w:sz w:val="22"/>
          <w:szCs w:val="22"/>
          <w:lang w:eastAsia="en-US"/>
        </w:rPr>
        <w:t>***</w:t>
      </w:r>
    </w:p>
    <w:sectPr w:rsidR="00AC0A26">
      <w:headerReference w:type="default" r:id="rId9"/>
      <w:footerReference w:type="default" r:id="rId10"/>
      <w:footerReference w:type="first" r:id="rId11"/>
      <w:pgSz w:w="11906" w:h="16838" w:code="9"/>
      <w:pgMar w:top="1472" w:right="1418" w:bottom="1418" w:left="1418" w:header="851" w:footer="936"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E9CBEE" w16cid:durableId="28208C25"/>
  <w16cid:commentId w16cid:paraId="14D58F5A" w16cid:durableId="28208C26"/>
  <w16cid:commentId w16cid:paraId="0F80EEF1" w16cid:durableId="28208C27"/>
  <w16cid:commentId w16cid:paraId="2A50373D" w16cid:durableId="28208C28"/>
  <w16cid:commentId w16cid:paraId="5A6E71A9" w16cid:durableId="282091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BDC" w:rsidRDefault="00405BDC">
      <w:pPr>
        <w:spacing w:line="240" w:lineRule="auto"/>
      </w:pPr>
      <w:r>
        <w:separator/>
      </w:r>
    </w:p>
  </w:endnote>
  <w:endnote w:type="continuationSeparator" w:id="0">
    <w:p w:rsidR="00405BDC" w:rsidRDefault="00405BDC">
      <w:pPr>
        <w:spacing w:line="240" w:lineRule="auto"/>
      </w:pPr>
      <w:r>
        <w:continuationSeparator/>
      </w:r>
    </w:p>
  </w:endnote>
  <w:endnote w:type="continuationNotice" w:id="1">
    <w:p w:rsidR="00405BDC" w:rsidRDefault="00405B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ZWAdobeF">
    <w:panose1 w:val="00000000000000000000"/>
    <w:charset w:val="00"/>
    <w:family w:val="auto"/>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0DD" w:rsidRDefault="00B400DD">
    <w:pPr>
      <w:pStyle w:val="Fuzeile"/>
      <w:pBdr>
        <w:top w:val="single" w:sz="4" w:space="1" w:color="auto"/>
      </w:pBdr>
      <w:tabs>
        <w:tab w:val="center" w:pos="4536"/>
        <w:tab w:val="right" w:pos="9070"/>
      </w:tabs>
      <w:rPr>
        <w:rFonts w:ascii="Calibri" w:hAnsi="Calibri" w:cs="Calibri"/>
        <w:sz w:val="20"/>
      </w:rPr>
    </w:pPr>
    <w:r>
      <w:rPr>
        <w:rFonts w:ascii="Calibri" w:hAnsi="Calibri" w:cs="Calibri"/>
        <w:sz w:val="20"/>
      </w:rPr>
      <w:t>GKV-Spitzenverband, DVKA</w:t>
    </w:r>
    <w:r>
      <w:rPr>
        <w:rFonts w:ascii="Calibri" w:hAnsi="Calibri" w:cs="Calibri"/>
        <w:sz w:val="20"/>
      </w:rPr>
      <w:tab/>
      <w:t xml:space="preserve">            Vertraulich!</w:t>
    </w:r>
    <w:r>
      <w:rPr>
        <w:rFonts w:ascii="Calibri" w:hAnsi="Calibri" w:cs="Calibri"/>
        <w:sz w:val="20"/>
      </w:rPr>
      <w:tab/>
    </w:r>
    <w:r>
      <w:drawing>
        <wp:anchor distT="0" distB="0" distL="114300" distR="114300" simplePos="0" relativeHeight="251659264" behindDoc="0" locked="1" layoutInCell="1" allowOverlap="1">
          <wp:simplePos x="0" y="0"/>
          <wp:positionH relativeFrom="margin">
            <wp:align>right</wp:align>
          </wp:positionH>
          <wp:positionV relativeFrom="page">
            <wp:posOffset>10295890</wp:posOffset>
          </wp:positionV>
          <wp:extent cx="1800225" cy="179705"/>
          <wp:effectExtent l="0" t="0" r="9525" b="0"/>
          <wp:wrapSquare wrapText="bothSides"/>
          <wp:docPr id="3"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179705"/>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sz w:val="20"/>
      </w:rPr>
      <w:fldChar w:fldCharType="begin"/>
    </w:r>
    <w:r>
      <w:rPr>
        <w:rFonts w:ascii="Calibri" w:hAnsi="Calibri" w:cs="Calibri"/>
        <w:sz w:val="20"/>
      </w:rPr>
      <w:instrText xml:space="preserve"> PAGE   \* MERGEFORMAT </w:instrText>
    </w:r>
    <w:r>
      <w:rPr>
        <w:rFonts w:ascii="Calibri" w:hAnsi="Calibri" w:cs="Calibri"/>
        <w:sz w:val="20"/>
      </w:rPr>
      <w:fldChar w:fldCharType="separate"/>
    </w:r>
    <w:r w:rsidR="00927135">
      <w:rPr>
        <w:rFonts w:ascii="Calibri" w:hAnsi="Calibri" w:cs="Calibri"/>
        <w:sz w:val="20"/>
      </w:rPr>
      <w:t>18</w:t>
    </w:r>
    <w:r>
      <w:rPr>
        <w:rFonts w:ascii="Calibri" w:hAnsi="Calibri" w:cs="Calibri"/>
        <w:sz w:val="20"/>
      </w:rPr>
      <w:fldChar w:fldCharType="end"/>
    </w:r>
    <w:r>
      <w:rPr>
        <w:rFonts w:ascii="Calibri" w:hAnsi="Calibri" w:cs="Calibri"/>
        <w:sz w:val="20"/>
      </w:rPr>
      <w:t xml:space="preserve"> | </w:t>
    </w:r>
    <w:r>
      <w:rPr>
        <w:rFonts w:ascii="Calibri" w:hAnsi="Calibri" w:cs="Calibri"/>
        <w:sz w:val="20"/>
      </w:rPr>
      <w:fldChar w:fldCharType="begin"/>
    </w:r>
    <w:r>
      <w:rPr>
        <w:rFonts w:ascii="Calibri" w:hAnsi="Calibri" w:cs="Calibri"/>
        <w:sz w:val="20"/>
      </w:rPr>
      <w:instrText xml:space="preserve"> NUMPAGES   \* MERGEFORMAT </w:instrText>
    </w:r>
    <w:r>
      <w:rPr>
        <w:rFonts w:ascii="Calibri" w:hAnsi="Calibri" w:cs="Calibri"/>
        <w:sz w:val="20"/>
      </w:rPr>
      <w:fldChar w:fldCharType="separate"/>
    </w:r>
    <w:r w:rsidR="00927135">
      <w:rPr>
        <w:rFonts w:ascii="Calibri" w:hAnsi="Calibri" w:cs="Calibri"/>
        <w:sz w:val="20"/>
      </w:rPr>
      <w:t>27</w:t>
    </w:r>
    <w:r>
      <w:rPr>
        <w:rFonts w:ascii="Calibri" w:hAnsi="Calibri" w:cs="Calibri"/>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0DD" w:rsidRDefault="00B400DD">
    <w:pPr>
      <w:pStyle w:val="Beschriftung"/>
      <w:rPr>
        <w:rFonts w:ascii="Calibri" w:hAnsi="Calibri" w:cs="Calibri"/>
        <w:sz w:val="20"/>
        <w:szCs w:val="20"/>
      </w:rPr>
    </w:pP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r>
      <w:rPr>
        <w:noProof/>
        <w:sz w:val="20"/>
        <w:szCs w:val="20"/>
        <w:lang w:eastAsia="de-D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BDC" w:rsidRDefault="00405BDC">
      <w:pPr>
        <w:spacing w:line="240" w:lineRule="auto"/>
      </w:pPr>
      <w:r>
        <w:separator/>
      </w:r>
    </w:p>
  </w:footnote>
  <w:footnote w:type="continuationSeparator" w:id="0">
    <w:p w:rsidR="00405BDC" w:rsidRDefault="00405BDC">
      <w:pPr>
        <w:spacing w:line="240" w:lineRule="auto"/>
      </w:pPr>
      <w:r>
        <w:continuationSeparator/>
      </w:r>
    </w:p>
  </w:footnote>
  <w:footnote w:type="continuationNotice" w:id="1">
    <w:p w:rsidR="00405BDC" w:rsidRDefault="00405BDC">
      <w:pPr>
        <w:spacing w:line="240" w:lineRule="auto"/>
      </w:pPr>
    </w:p>
  </w:footnote>
  <w:footnote w:id="2">
    <w:p w:rsidR="00B400DD" w:rsidRDefault="00B400DD">
      <w:pPr>
        <w:pStyle w:val="Funotentext"/>
      </w:pPr>
      <w:r>
        <w:rPr>
          <w:rStyle w:val="Funotenzeichen"/>
        </w:rPr>
        <w:footnoteRef/>
      </w:r>
      <w:r>
        <w:t xml:space="preserve"> </w:t>
      </w:r>
      <w:r>
        <w:tab/>
        <w:t>Es sind bei einer Bietergemeinschaft oder Berufung auf einen eignungs</w:t>
      </w:r>
      <w:r w:rsidR="00927135">
        <w:t>verleihender</w:t>
      </w:r>
      <w:r>
        <w:t xml:space="preserve"> Nachunternehmer hier ggf. mehrere Unternehmen und der jeweils von dem einzelnen Unternehmen erzielte Umsatz einzutragen. Der addierte Umsatz aller eingetragenen Unternehmen zusammen muss mindestens den geforde</w:t>
      </w:r>
      <w:bookmarkStart w:id="6" w:name="_GoBack"/>
      <w:bookmarkEnd w:id="6"/>
      <w:r>
        <w:t>rten durchschnittlichen Jahresumsatz erreichen.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0DD" w:rsidRDefault="00B400DD">
    <w:pPr>
      <w:pStyle w:val="Kopfzeile"/>
      <w:tabs>
        <w:tab w:val="right" w:pos="9360"/>
      </w:tabs>
      <w:rPr>
        <w:rFonts w:ascii="Calibri" w:hAnsi="Calibri" w:cs="Calibri"/>
      </w:rPr>
    </w:pPr>
    <w:r>
      <w:rPr>
        <w:rFonts w:ascii="Calibri" w:hAnsi="Calibri" w:cs="Calibri"/>
      </w:rPr>
      <w:t>Vergabeverfahren Externer Informationssicherheitsbeauftragter, Az.: DVKA 002-2026</w:t>
    </w:r>
  </w:p>
  <w:p w:rsidR="00B400DD" w:rsidRDefault="00B400DD">
    <w:pPr>
      <w:pStyle w:val="Kopfzeile"/>
      <w:pBdr>
        <w:bottom w:val="single" w:sz="4" w:space="1" w:color="auto"/>
      </w:pBdr>
      <w:tabs>
        <w:tab w:val="clear" w:pos="9072"/>
        <w:tab w:val="right" w:pos="9360"/>
      </w:tabs>
      <w:rPr>
        <w:rFonts w:ascii="Calibri" w:hAnsi="Calibri" w:cs="Calibri"/>
      </w:rPr>
    </w:pPr>
    <w:r>
      <w:rPr>
        <w:rFonts w:ascii="Calibri" w:hAnsi="Calibri" w:cs="Calibri"/>
      </w:rPr>
      <w:t>Angebotsschreiben und Formblätter (Vergabeunterlagen, Teil 2)</w:t>
    </w:r>
  </w:p>
  <w:p w:rsidR="00B400DD" w:rsidRDefault="00B400DD">
    <w:pPr>
      <w:pStyle w:val="Kopfzeile"/>
      <w:tabs>
        <w:tab w:val="clear" w:pos="9072"/>
        <w:tab w:val="right" w:pos="9360"/>
      </w:tabs>
      <w:spacing w:after="240"/>
      <w:rPr>
        <w:rFonts w:ascii="Calibri" w:hAnsi="Calibri" w:cs="Calibri"/>
      </w:rPr>
    </w:pPr>
    <w:r>
      <w:rPr>
        <w:rFonts w:ascii="Calibri" w:hAnsi="Calibri" w:cs="Calibr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rPr>
    </w:lvl>
    <w:lvl w:ilvl="2">
      <w:start w:val="1"/>
      <w:numFmt w:val="bullet"/>
      <w:pStyle w:val="Aufzhlungszeichengrau"/>
      <w:lvlText w:val=""/>
      <w:lvlJc w:val="left"/>
      <w:pPr>
        <w:ind w:left="397" w:hanging="397"/>
      </w:pPr>
      <w:rPr>
        <w:rFonts w:ascii="Wingdings 2" w:hAnsi="Wingdings 2" w:hint="default"/>
        <w:color w:val="888888"/>
      </w:rPr>
    </w:lvl>
    <w:lvl w:ilvl="3">
      <w:start w:val="1"/>
      <w:numFmt w:val="bullet"/>
      <w:pStyle w:val="Aufzhlungszeichenpetrol"/>
      <w:lvlText w:val=""/>
      <w:lvlJc w:val="left"/>
      <w:pPr>
        <w:ind w:left="397" w:hanging="397"/>
      </w:pPr>
      <w:rPr>
        <w:rFonts w:ascii="Wingdings 2" w:hAnsi="Wingdings 2" w:hint="default"/>
        <w:color w:val="008586"/>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rPr>
    </w:lvl>
    <w:lvl w:ilvl="6">
      <w:start w:val="1"/>
      <w:numFmt w:val="bullet"/>
      <w:pStyle w:val="AufzhlungszeichengrauE2"/>
      <w:lvlText w:val=""/>
      <w:lvlJc w:val="left"/>
      <w:pPr>
        <w:ind w:left="794" w:hanging="397"/>
      </w:pPr>
      <w:rPr>
        <w:rFonts w:ascii="Wingdings 2" w:hAnsi="Wingdings 2" w:hint="default"/>
        <w:color w:val="888888"/>
      </w:rPr>
    </w:lvl>
    <w:lvl w:ilvl="7">
      <w:start w:val="1"/>
      <w:numFmt w:val="bullet"/>
      <w:pStyle w:val="AufzhlungszeichenpetrolE2"/>
      <w:lvlText w:val=""/>
      <w:lvlJc w:val="left"/>
      <w:pPr>
        <w:ind w:left="794" w:hanging="397"/>
      </w:pPr>
      <w:rPr>
        <w:rFonts w:ascii="Wingdings 2" w:hAnsi="Wingdings 2" w:hint="default"/>
        <w:color w:val="008586"/>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9E551B7"/>
    <w:multiLevelType w:val="hybridMultilevel"/>
    <w:tmpl w:val="29FAE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1501D9"/>
    <w:multiLevelType w:val="hybridMultilevel"/>
    <w:tmpl w:val="EB1E9634"/>
    <w:lvl w:ilvl="0" w:tplc="D0E45DCA">
      <w:start w:val="1"/>
      <w:numFmt w:val="bullet"/>
      <w:pStyle w:val="TabBul1big"/>
      <w:lvlText w:val=""/>
      <w:lvlJc w:val="left"/>
      <w:pPr>
        <w:ind w:left="720" w:hanging="360"/>
      </w:pPr>
      <w:rPr>
        <w:rFonts w:ascii="Wingdings" w:hAnsi="Wingdings" w:hint="default"/>
        <w:color w:val="auto"/>
      </w:rPr>
    </w:lvl>
    <w:lvl w:ilvl="1" w:tplc="99F489E0">
      <w:start w:val="1"/>
      <w:numFmt w:val="bullet"/>
      <w:lvlText w:val="o"/>
      <w:lvlJc w:val="left"/>
      <w:pPr>
        <w:ind w:left="1440" w:hanging="360"/>
      </w:pPr>
      <w:rPr>
        <w:rFonts w:ascii="Courier New" w:hAnsi="Courier New" w:cs="Courier New"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1B094D64"/>
    <w:multiLevelType w:val="multilevel"/>
    <w:tmpl w:val="54E09486"/>
    <w:lvl w:ilvl="0">
      <w:start w:val="1"/>
      <w:numFmt w:val="decimal"/>
      <w:lvlText w:val="%1."/>
      <w:lvlJc w:val="left"/>
      <w:pPr>
        <w:ind w:left="454" w:hanging="454"/>
      </w:pPr>
      <w:rPr>
        <w:rFonts w:cs="Times New Roman"/>
      </w:rPr>
    </w:lvl>
    <w:lvl w:ilvl="1">
      <w:start w:val="1"/>
      <w:numFmt w:val="decimal"/>
      <w:lvlText w:val="%1.%2."/>
      <w:lvlJc w:val="left"/>
      <w:pPr>
        <w:ind w:left="907" w:hanging="453"/>
      </w:pPr>
      <w:rPr>
        <w:rFonts w:cs="Times New Roman"/>
      </w:rPr>
    </w:lvl>
    <w:lvl w:ilvl="2">
      <w:start w:val="1"/>
      <w:numFmt w:val="decimal"/>
      <w:lvlText w:val="%1.%2.%3."/>
      <w:lvlJc w:val="left"/>
      <w:pPr>
        <w:ind w:left="1361" w:hanging="641"/>
      </w:pPr>
      <w:rPr>
        <w:rFonts w:cs="Times New Roman"/>
      </w:rPr>
    </w:lvl>
    <w:lvl w:ilvl="3">
      <w:start w:val="1"/>
      <w:numFmt w:val="decimal"/>
      <w:lvlText w:val="%1.%2.%3.%4."/>
      <w:lvlJc w:val="left"/>
      <w:pPr>
        <w:ind w:left="1814" w:hanging="734"/>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24F334F"/>
    <w:multiLevelType w:val="hybridMultilevel"/>
    <w:tmpl w:val="259E81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D97EDA"/>
    <w:multiLevelType w:val="hybridMultilevel"/>
    <w:tmpl w:val="6FD01958"/>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10" w15:restartNumberingAfterBreak="0">
    <w:nsid w:val="376C64FC"/>
    <w:multiLevelType w:val="multilevel"/>
    <w:tmpl w:val="A428264E"/>
    <w:lvl w:ilvl="0">
      <w:start w:val="1"/>
      <w:numFmt w:val="decimal"/>
      <w:lvlText w:val="Annex %1"/>
      <w:lvlJc w:val="left"/>
      <w:pPr>
        <w:tabs>
          <w:tab w:val="num" w:pos="720"/>
        </w:tabs>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1">
      <w:start w:val="1"/>
      <w:numFmt w:val="decimal"/>
      <w:lvlText w:val="%2."/>
      <w:lvlJc w:val="left"/>
      <w:pPr>
        <w:tabs>
          <w:tab w:val="num" w:pos="720"/>
        </w:tabs>
        <w:ind w:left="720" w:hanging="720"/>
      </w:pPr>
      <w:rPr>
        <w:rFonts w:ascii="Times New Roman" w:hAnsi="Times New Roman" w:hint="default"/>
        <w:b/>
        <w:i w:val="0"/>
      </w:rPr>
    </w:lvl>
    <w:lvl w:ilvl="2">
      <w:start w:val="1"/>
      <w:numFmt w:val="decimal"/>
      <w:pStyle w:val="AnnexHeader3"/>
      <w:lvlText w:val="%2.%3"/>
      <w:lvlJc w:val="left"/>
      <w:pPr>
        <w:tabs>
          <w:tab w:val="num" w:pos="720"/>
        </w:tabs>
        <w:ind w:left="720" w:hanging="720"/>
      </w:pPr>
      <w:rPr>
        <w:rFonts w:ascii="Arial" w:hAnsi="Arial" w:hint="default"/>
        <w:sz w:val="22"/>
      </w:rPr>
    </w:lvl>
    <w:lvl w:ilvl="3">
      <w:start w:val="1"/>
      <w:numFmt w:val="decimal"/>
      <w:pStyle w:val="AnnexHeader4"/>
      <w:lvlText w:val="%2.%3.%4"/>
      <w:lvlJc w:val="left"/>
      <w:pPr>
        <w:tabs>
          <w:tab w:val="num" w:pos="1440"/>
        </w:tabs>
        <w:ind w:left="1440" w:hanging="720"/>
      </w:pPr>
      <w:rPr>
        <w:rFonts w:ascii="Arial" w:hAnsi="Arial" w:hint="default"/>
      </w:rPr>
    </w:lvl>
    <w:lvl w:ilvl="4">
      <w:start w:val="1"/>
      <w:numFmt w:val="lowerLetter"/>
      <w:pStyle w:val="AnnexHeader5"/>
      <w:lvlText w:val="(%5)"/>
      <w:lvlJc w:val="left"/>
      <w:pPr>
        <w:tabs>
          <w:tab w:val="num" w:pos="2160"/>
        </w:tabs>
        <w:ind w:left="2160" w:hanging="720"/>
      </w:pPr>
      <w:rPr>
        <w:rFonts w:ascii="Arial" w:hAnsi="Arial" w:hint="default"/>
      </w:rPr>
    </w:lvl>
    <w:lvl w:ilvl="5">
      <w:start w:val="1"/>
      <w:numFmt w:val="lowerRoman"/>
      <w:pStyle w:val="AnnexHeader6"/>
      <w:lvlText w:val="(%6)"/>
      <w:lvlJc w:val="left"/>
      <w:pPr>
        <w:tabs>
          <w:tab w:val="num" w:pos="2880"/>
        </w:tabs>
        <w:ind w:left="2880" w:hanging="720"/>
      </w:pPr>
      <w:rPr>
        <w:rFonts w:ascii="Times New Roman" w:hAnsi="Times New Roman" w:hint="default"/>
      </w:rPr>
    </w:lvl>
    <w:lvl w:ilvl="6">
      <w:start w:val="1"/>
      <w:numFmt w:val="upperLetter"/>
      <w:pStyle w:val="AnnexHeader7"/>
      <w:lvlText w:val="(%7)"/>
      <w:lvlJc w:val="left"/>
      <w:pPr>
        <w:tabs>
          <w:tab w:val="num" w:pos="2880"/>
        </w:tabs>
        <w:ind w:left="2880" w:hanging="720"/>
      </w:pPr>
      <w:rPr>
        <w:rFonts w:ascii="Times New Roman" w:hAnsi="Times New Roman" w:hint="default"/>
      </w:rPr>
    </w:lvl>
    <w:lvl w:ilvl="7">
      <w:start w:val="1"/>
      <w:numFmt w:val="upperRoman"/>
      <w:pStyle w:val="AnnexHeader8"/>
      <w:lvlText w:val="(%8)"/>
      <w:lvlJc w:val="left"/>
      <w:pPr>
        <w:tabs>
          <w:tab w:val="num" w:pos="2880"/>
        </w:tabs>
        <w:ind w:left="2880" w:hanging="720"/>
      </w:pPr>
      <w:rPr>
        <w:rFonts w:ascii="Times New Roman" w:hAnsi="Times New Roman" w:hint="default"/>
      </w:rPr>
    </w:lvl>
    <w:lvl w:ilvl="8">
      <w:start w:val="1"/>
      <w:numFmt w:val="decimal"/>
      <w:pStyle w:val="AnnexHeader9"/>
      <w:lvlText w:val="(%9)"/>
      <w:lvlJc w:val="left"/>
      <w:pPr>
        <w:tabs>
          <w:tab w:val="num" w:pos="2880"/>
        </w:tabs>
        <w:ind w:left="2880" w:hanging="720"/>
      </w:pPr>
      <w:rPr>
        <w:rFonts w:ascii="Times New Roman" w:hAnsi="Times New Roman" w:hint="default"/>
      </w:rPr>
    </w:lvl>
  </w:abstractNum>
  <w:abstractNum w:abstractNumId="11" w15:restartNumberingAfterBreak="0">
    <w:nsid w:val="3E7D7736"/>
    <w:multiLevelType w:val="hybridMultilevel"/>
    <w:tmpl w:val="50E82564"/>
    <w:lvl w:ilvl="0" w:tplc="A4587732">
      <w:start w:val="1"/>
      <w:numFmt w:val="bullet"/>
      <w:lvlText w:val=""/>
      <w:lvlJc w:val="left"/>
      <w:pPr>
        <w:ind w:left="2705" w:hanging="360"/>
      </w:pPr>
      <w:rPr>
        <w:rFonts w:ascii="Symbol" w:hAnsi="Symbol" w:hint="default"/>
      </w:rPr>
    </w:lvl>
    <w:lvl w:ilvl="1" w:tplc="5EB48A6C" w:tentative="1">
      <w:start w:val="1"/>
      <w:numFmt w:val="bullet"/>
      <w:lvlText w:val="o"/>
      <w:lvlJc w:val="left"/>
      <w:pPr>
        <w:ind w:left="3425" w:hanging="360"/>
      </w:pPr>
      <w:rPr>
        <w:rFonts w:ascii="Courier New" w:hAnsi="Courier New" w:cs="Courier New" w:hint="default"/>
      </w:rPr>
    </w:lvl>
    <w:lvl w:ilvl="2" w:tplc="D9CCEB0A" w:tentative="1">
      <w:start w:val="1"/>
      <w:numFmt w:val="bullet"/>
      <w:lvlText w:val=""/>
      <w:lvlJc w:val="left"/>
      <w:pPr>
        <w:ind w:left="4145" w:hanging="360"/>
      </w:pPr>
      <w:rPr>
        <w:rFonts w:ascii="Wingdings" w:hAnsi="Wingdings" w:hint="default"/>
      </w:rPr>
    </w:lvl>
    <w:lvl w:ilvl="3" w:tplc="600656C2" w:tentative="1">
      <w:start w:val="1"/>
      <w:numFmt w:val="bullet"/>
      <w:lvlText w:val=""/>
      <w:lvlJc w:val="left"/>
      <w:pPr>
        <w:ind w:left="4865" w:hanging="360"/>
      </w:pPr>
      <w:rPr>
        <w:rFonts w:ascii="Symbol" w:hAnsi="Symbol" w:hint="default"/>
      </w:rPr>
    </w:lvl>
    <w:lvl w:ilvl="4" w:tplc="B9466C86" w:tentative="1">
      <w:start w:val="1"/>
      <w:numFmt w:val="bullet"/>
      <w:lvlText w:val="o"/>
      <w:lvlJc w:val="left"/>
      <w:pPr>
        <w:ind w:left="5585" w:hanging="360"/>
      </w:pPr>
      <w:rPr>
        <w:rFonts w:ascii="Courier New" w:hAnsi="Courier New" w:cs="Courier New" w:hint="default"/>
      </w:rPr>
    </w:lvl>
    <w:lvl w:ilvl="5" w:tplc="E95AC760" w:tentative="1">
      <w:start w:val="1"/>
      <w:numFmt w:val="bullet"/>
      <w:lvlText w:val=""/>
      <w:lvlJc w:val="left"/>
      <w:pPr>
        <w:ind w:left="6305" w:hanging="360"/>
      </w:pPr>
      <w:rPr>
        <w:rFonts w:ascii="Wingdings" w:hAnsi="Wingdings" w:hint="default"/>
      </w:rPr>
    </w:lvl>
    <w:lvl w:ilvl="6" w:tplc="5E5427FC" w:tentative="1">
      <w:start w:val="1"/>
      <w:numFmt w:val="bullet"/>
      <w:lvlText w:val=""/>
      <w:lvlJc w:val="left"/>
      <w:pPr>
        <w:ind w:left="7025" w:hanging="360"/>
      </w:pPr>
      <w:rPr>
        <w:rFonts w:ascii="Symbol" w:hAnsi="Symbol" w:hint="default"/>
      </w:rPr>
    </w:lvl>
    <w:lvl w:ilvl="7" w:tplc="52A627AC" w:tentative="1">
      <w:start w:val="1"/>
      <w:numFmt w:val="bullet"/>
      <w:lvlText w:val="o"/>
      <w:lvlJc w:val="left"/>
      <w:pPr>
        <w:ind w:left="7745" w:hanging="360"/>
      </w:pPr>
      <w:rPr>
        <w:rFonts w:ascii="Courier New" w:hAnsi="Courier New" w:cs="Courier New" w:hint="default"/>
      </w:rPr>
    </w:lvl>
    <w:lvl w:ilvl="8" w:tplc="7BEA2130" w:tentative="1">
      <w:start w:val="1"/>
      <w:numFmt w:val="bullet"/>
      <w:lvlText w:val=""/>
      <w:lvlJc w:val="left"/>
      <w:pPr>
        <w:ind w:left="8465" w:hanging="360"/>
      </w:pPr>
      <w:rPr>
        <w:rFonts w:ascii="Wingdings" w:hAnsi="Wingdings" w:hint="default"/>
      </w:rPr>
    </w:lvl>
  </w:abstractNum>
  <w:abstractNum w:abstractNumId="12" w15:restartNumberingAfterBreak="0">
    <w:nsid w:val="4547040F"/>
    <w:multiLevelType w:val="hybridMultilevel"/>
    <w:tmpl w:val="E06662E4"/>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13" w15:restartNumberingAfterBreak="0">
    <w:nsid w:val="47670E0A"/>
    <w:multiLevelType w:val="multilevel"/>
    <w:tmpl w:val="70A626CA"/>
    <w:numStyleLink w:val="GKVStandard"/>
  </w:abstractNum>
  <w:abstractNum w:abstractNumId="14" w15:restartNumberingAfterBreak="0">
    <w:nsid w:val="477F1709"/>
    <w:multiLevelType w:val="hybridMultilevel"/>
    <w:tmpl w:val="AEFA3A2C"/>
    <w:lvl w:ilvl="0" w:tplc="6E4A74FE">
      <w:start w:val="1"/>
      <w:numFmt w:val="bullet"/>
      <w:lvlText w:val="—"/>
      <w:lvlJc w:val="left"/>
      <w:pPr>
        <w:ind w:left="360" w:hanging="360"/>
      </w:pPr>
      <w:rPr>
        <w:rFonts w:ascii="Arial" w:hAnsi="Arial" w:cs="Times New Roman"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0145D93"/>
    <w:multiLevelType w:val="hybridMultilevel"/>
    <w:tmpl w:val="58FE7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3A70D3"/>
    <w:multiLevelType w:val="singleLevel"/>
    <w:tmpl w:val="0407000F"/>
    <w:lvl w:ilvl="0">
      <w:start w:val="1"/>
      <w:numFmt w:val="decimal"/>
      <w:lvlText w:val="%1."/>
      <w:lvlJc w:val="left"/>
      <w:pPr>
        <w:tabs>
          <w:tab w:val="num" w:pos="360"/>
        </w:tabs>
        <w:ind w:left="360" w:hanging="360"/>
      </w:pPr>
      <w:rPr>
        <w:rFonts w:cs="Times New Roman"/>
      </w:rPr>
    </w:lvl>
  </w:abstractNum>
  <w:abstractNum w:abstractNumId="18" w15:restartNumberingAfterBreak="0">
    <w:nsid w:val="6537378E"/>
    <w:multiLevelType w:val="hybridMultilevel"/>
    <w:tmpl w:val="190E8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982DAD"/>
    <w:multiLevelType w:val="multilevel"/>
    <w:tmpl w:val="664AC332"/>
    <w:name w:val="LX_CONTRACTS"/>
    <w:lvl w:ilvl="0">
      <w:start w:val="1"/>
      <w:numFmt w:val="decimal"/>
      <w:pStyle w:val="LXHeading1"/>
      <w:lvlText w:val="%1."/>
      <w:lvlJc w:val="left"/>
      <w:pPr>
        <w:tabs>
          <w:tab w:val="num" w:pos="720"/>
        </w:tabs>
        <w:ind w:left="720" w:hanging="720"/>
      </w:pPr>
      <w:rPr>
        <w:rFonts w:ascii="PT Serif Pro" w:hAnsi="PT Serif Pro" w:cs="PT Serif Pro" w:hint="default"/>
        <w:b/>
        <w:i w:val="0"/>
        <w:caps w:val="0"/>
        <w:strike w:val="0"/>
        <w:dstrike w:val="0"/>
        <w:vanish w:val="0"/>
        <w:color w:val="auto"/>
        <w:vertAlign w:val="baseline"/>
      </w:rPr>
    </w:lvl>
    <w:lvl w:ilvl="1">
      <w:start w:val="1"/>
      <w:numFmt w:val="decimal"/>
      <w:pStyle w:val="LXHeading2"/>
      <w:lvlText w:val="%1.%2"/>
      <w:lvlJc w:val="left"/>
      <w:pPr>
        <w:tabs>
          <w:tab w:val="num" w:pos="3555"/>
        </w:tabs>
        <w:ind w:left="3555" w:hanging="720"/>
      </w:pPr>
      <w:rPr>
        <w:rFonts w:ascii="PT Serif Pro" w:hAnsi="PT Serif Pro" w:cs="PT Serif Pro" w:hint="default"/>
        <w:b/>
      </w:rPr>
    </w:lvl>
    <w:lvl w:ilvl="2">
      <w:start w:val="1"/>
      <w:numFmt w:val="decimal"/>
      <w:pStyle w:val="LXHeading3"/>
      <w:lvlText w:val="%1.%2.%3"/>
      <w:lvlJc w:val="left"/>
      <w:pPr>
        <w:tabs>
          <w:tab w:val="num" w:pos="1440"/>
        </w:tabs>
        <w:ind w:left="1440" w:hanging="714"/>
      </w:pPr>
      <w:rPr>
        <w:rFonts w:ascii="PT Serif Pro" w:hAnsi="PT Serif Pro" w:cs="PT Serif Pro" w:hint="default"/>
      </w:rPr>
    </w:lvl>
    <w:lvl w:ilvl="3">
      <w:start w:val="1"/>
      <w:numFmt w:val="lowerLetter"/>
      <w:pStyle w:val="LXHeading4"/>
      <w:lvlText w:val="(%4)"/>
      <w:lvlJc w:val="left"/>
      <w:pPr>
        <w:tabs>
          <w:tab w:val="num" w:pos="2160"/>
        </w:tabs>
        <w:ind w:left="2160" w:hanging="720"/>
      </w:pPr>
      <w:rPr>
        <w:rFonts w:ascii="Arial" w:hAnsi="Arial" w:hint="default"/>
      </w:rPr>
    </w:lvl>
    <w:lvl w:ilvl="4">
      <w:start w:val="1"/>
      <w:numFmt w:val="lowerRoman"/>
      <w:pStyle w:val="LXHeading5"/>
      <w:lvlText w:val="(%5)"/>
      <w:lvlJc w:val="left"/>
      <w:pPr>
        <w:tabs>
          <w:tab w:val="num" w:pos="2880"/>
        </w:tabs>
        <w:ind w:left="2880" w:hanging="720"/>
      </w:pPr>
      <w:rPr>
        <w:rFonts w:ascii="Symbol" w:hAnsi="Symbol" w:hint="default"/>
      </w:rPr>
    </w:lvl>
    <w:lvl w:ilvl="5">
      <w:start w:val="1"/>
      <w:numFmt w:val="upperLetter"/>
      <w:pStyle w:val="LXHeading6"/>
      <w:lvlText w:val="(%6)"/>
      <w:lvlJc w:val="left"/>
      <w:pPr>
        <w:tabs>
          <w:tab w:val="num" w:pos="3600"/>
        </w:tabs>
        <w:ind w:left="3600" w:hanging="720"/>
      </w:pPr>
      <w:rPr>
        <w:rFonts w:ascii="Arial" w:hAnsi="Arial" w:hint="default"/>
      </w:rPr>
    </w:lvl>
    <w:lvl w:ilvl="6">
      <w:start w:val="1"/>
      <w:numFmt w:val="upperRoman"/>
      <w:pStyle w:val="LXHeading7"/>
      <w:lvlText w:val="(%7)"/>
      <w:lvlJc w:val="left"/>
      <w:pPr>
        <w:tabs>
          <w:tab w:val="num" w:pos="3600"/>
        </w:tabs>
        <w:ind w:left="3600" w:hanging="720"/>
      </w:pPr>
      <w:rPr>
        <w:rFonts w:ascii="Arial" w:hAnsi="Arial" w:hint="default"/>
      </w:rPr>
    </w:lvl>
    <w:lvl w:ilvl="7">
      <w:start w:val="1"/>
      <w:numFmt w:val="decimal"/>
      <w:pStyle w:val="LXHeading8"/>
      <w:lvlText w:val="(%8)"/>
      <w:lvlJc w:val="left"/>
      <w:pPr>
        <w:tabs>
          <w:tab w:val="num" w:pos="3600"/>
        </w:tabs>
        <w:ind w:left="3600" w:hanging="720"/>
      </w:pPr>
      <w:rPr>
        <w:rFonts w:ascii="Arial" w:hAnsi="Arial" w:hint="default"/>
      </w:rPr>
    </w:lvl>
    <w:lvl w:ilvl="8">
      <w:start w:val="1"/>
      <w:numFmt w:val="bullet"/>
      <w:pStyle w:val="LXHeading9"/>
      <w:lvlText w:val=""/>
      <w:lvlJc w:val="left"/>
      <w:pPr>
        <w:tabs>
          <w:tab w:val="num" w:pos="2880"/>
        </w:tabs>
        <w:ind w:left="2880" w:hanging="720"/>
      </w:pPr>
      <w:rPr>
        <w:rFonts w:ascii="Arial" w:hAnsi="Arial" w:hint="default"/>
        <w:color w:val="auto"/>
      </w:rPr>
    </w:lvl>
  </w:abstractNum>
  <w:abstractNum w:abstractNumId="20" w15:restartNumberingAfterBreak="0">
    <w:nsid w:val="69FD55B1"/>
    <w:multiLevelType w:val="hybridMultilevel"/>
    <w:tmpl w:val="5F26A918"/>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21"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7D1C5C8E"/>
    <w:multiLevelType w:val="multilevel"/>
    <w:tmpl w:val="87065876"/>
    <w:lvl w:ilvl="0">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18"/>
        </w:tabs>
        <w:ind w:left="718"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864"/>
        </w:tabs>
        <w:ind w:left="864" w:hanging="864"/>
      </w:pPr>
      <w:rPr>
        <w:rFonts w:ascii="Symbol" w:hAnsi="Symbo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5"/>
  </w:num>
  <w:num w:numId="4">
    <w:abstractNumId w:val="3"/>
  </w:num>
  <w:num w:numId="5">
    <w:abstractNumId w:val="15"/>
  </w:num>
  <w:num w:numId="6">
    <w:abstractNumId w:val="7"/>
  </w:num>
  <w:num w:numId="7">
    <w:abstractNumId w:val="13"/>
  </w:num>
  <w:num w:numId="8">
    <w:abstractNumId w:val="17"/>
  </w:num>
  <w:num w:numId="9">
    <w:abstractNumId w:val="14"/>
  </w:num>
  <w:num w:numId="10">
    <w:abstractNumId w:val="4"/>
  </w:num>
  <w:num w:numId="11">
    <w:abstractNumId w:val="9"/>
  </w:num>
  <w:num w:numId="12">
    <w:abstractNumId w:val="10"/>
  </w:num>
  <w:num w:numId="13">
    <w:abstractNumId w:val="1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9"/>
  </w:num>
  <w:num w:numId="17">
    <w:abstractNumId w:val="16"/>
  </w:num>
  <w:num w:numId="18">
    <w:abstractNumId w:val="22"/>
  </w:num>
  <w:num w:numId="19">
    <w:abstractNumId w:val="8"/>
  </w:num>
  <w:num w:numId="20">
    <w:abstractNumId w:val="18"/>
  </w:num>
  <w:num w:numId="21">
    <w:abstractNumId w:val="20"/>
  </w:num>
  <w:num w:numId="22">
    <w:abstractNumId w:val="12"/>
  </w:num>
  <w:num w:numId="2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A26"/>
    <w:rsid w:val="00374989"/>
    <w:rsid w:val="00405BDC"/>
    <w:rsid w:val="006B4119"/>
    <w:rsid w:val="007B7A9F"/>
    <w:rsid w:val="007C077D"/>
    <w:rsid w:val="00927135"/>
    <w:rsid w:val="00AC0A26"/>
    <w:rsid w:val="00B11A58"/>
    <w:rsid w:val="00B400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ucida Sans Unicode" w:eastAsia="SimSun" w:hAnsi="Lucida Sans Unicode"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0"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line="336" w:lineRule="auto"/>
    </w:pPr>
    <w:rPr>
      <w:rFonts w:eastAsia="Times New Roman"/>
      <w:w w:val="95"/>
      <w:lang w:eastAsia="zh-CN"/>
    </w:rPr>
  </w:style>
  <w:style w:type="paragraph" w:styleId="berschrift1">
    <w:name w:val="heading 1"/>
    <w:basedOn w:val="Standard"/>
    <w:next w:val="Standard"/>
    <w:link w:val="berschrift1Zchn"/>
    <w:qFormat/>
    <w:pPr>
      <w:keepNext/>
      <w:keepLines/>
      <w:numPr>
        <w:numId w:val="7"/>
      </w:numPr>
      <w:spacing w:before="120" w:after="80"/>
      <w:outlineLvl w:val="0"/>
    </w:pPr>
    <w:rPr>
      <w:b/>
      <w:bCs/>
      <w:sz w:val="28"/>
      <w:szCs w:val="28"/>
    </w:rPr>
  </w:style>
  <w:style w:type="paragraph" w:styleId="berschrift2">
    <w:name w:val="heading 2"/>
    <w:basedOn w:val="Standard"/>
    <w:next w:val="Standard"/>
    <w:link w:val="berschrift2Zchn"/>
    <w:qFormat/>
    <w:pPr>
      <w:keepNext/>
      <w:keepLines/>
      <w:numPr>
        <w:ilvl w:val="1"/>
        <w:numId w:val="7"/>
      </w:numPr>
      <w:spacing w:before="100" w:after="60"/>
      <w:outlineLvl w:val="1"/>
    </w:pPr>
    <w:rPr>
      <w:b/>
      <w:bCs/>
    </w:rPr>
  </w:style>
  <w:style w:type="paragraph" w:styleId="berschrift3">
    <w:name w:val="heading 3"/>
    <w:basedOn w:val="Standard"/>
    <w:next w:val="Standard"/>
    <w:link w:val="berschrift3Zchn"/>
    <w:qFormat/>
    <w:pPr>
      <w:keepNext/>
      <w:keepLines/>
      <w:numPr>
        <w:ilvl w:val="2"/>
        <w:numId w:val="7"/>
      </w:numPr>
      <w:spacing w:before="60" w:after="60"/>
      <w:outlineLvl w:val="2"/>
    </w:pPr>
    <w:rPr>
      <w:b/>
      <w:bCs/>
    </w:rPr>
  </w:style>
  <w:style w:type="paragraph" w:styleId="berschrift4">
    <w:name w:val="heading 4"/>
    <w:basedOn w:val="Standard"/>
    <w:next w:val="Standard"/>
    <w:link w:val="berschrift4Zchn"/>
    <w:unhideWhenUsed/>
    <w:qFormat/>
    <w:pPr>
      <w:keepNext/>
      <w:keepLines/>
      <w:outlineLvl w:val="3"/>
    </w:pPr>
    <w:rPr>
      <w:b/>
      <w:bCs/>
    </w:rPr>
  </w:style>
  <w:style w:type="paragraph" w:styleId="berschrift5">
    <w:name w:val="heading 5"/>
    <w:basedOn w:val="Standard"/>
    <w:next w:val="Standard"/>
    <w:link w:val="berschrift5Zchn"/>
    <w:unhideWhenUsed/>
    <w:qFormat/>
    <w:pPr>
      <w:keepNext/>
      <w:keepLines/>
      <w:numPr>
        <w:ilvl w:val="4"/>
        <w:numId w:val="7"/>
      </w:numPr>
      <w:outlineLvl w:val="4"/>
    </w:pPr>
    <w:rPr>
      <w:b/>
      <w:bCs/>
    </w:rPr>
  </w:style>
  <w:style w:type="paragraph" w:styleId="berschrift6">
    <w:name w:val="heading 6"/>
    <w:basedOn w:val="Standard"/>
    <w:next w:val="Standard"/>
    <w:link w:val="berschrift6Zchn"/>
    <w:unhideWhenUsed/>
    <w:qFormat/>
    <w:pPr>
      <w:keepNext/>
      <w:keepLines/>
      <w:numPr>
        <w:ilvl w:val="5"/>
        <w:numId w:val="7"/>
      </w:numPr>
      <w:outlineLvl w:val="5"/>
    </w:pPr>
    <w:rPr>
      <w:b/>
      <w:bCs/>
    </w:rPr>
  </w:style>
  <w:style w:type="paragraph" w:styleId="berschrift7">
    <w:name w:val="heading 7"/>
    <w:basedOn w:val="Standard"/>
    <w:next w:val="Standard"/>
    <w:link w:val="berschrift7Zchn"/>
    <w:unhideWhenUsed/>
    <w:qFormat/>
    <w:pPr>
      <w:keepNext/>
      <w:keepLines/>
      <w:numPr>
        <w:ilvl w:val="6"/>
        <w:numId w:val="7"/>
      </w:numPr>
      <w:outlineLvl w:val="6"/>
    </w:pPr>
    <w:rPr>
      <w:b/>
      <w:bCs/>
    </w:rPr>
  </w:style>
  <w:style w:type="paragraph" w:styleId="berschrift8">
    <w:name w:val="heading 8"/>
    <w:basedOn w:val="Standard"/>
    <w:next w:val="Standard"/>
    <w:link w:val="berschrift8Zchn"/>
    <w:unhideWhenUsed/>
    <w:qFormat/>
    <w:pPr>
      <w:keepNext/>
      <w:keepLines/>
      <w:numPr>
        <w:ilvl w:val="7"/>
        <w:numId w:val="7"/>
      </w:numPr>
      <w:outlineLvl w:val="7"/>
    </w:pPr>
    <w:rPr>
      <w:b/>
      <w:bCs/>
    </w:rPr>
  </w:style>
  <w:style w:type="paragraph" w:styleId="berschrift9">
    <w:name w:val="heading 9"/>
    <w:basedOn w:val="Standard"/>
    <w:next w:val="Standard"/>
    <w:link w:val="berschrift9Zchn"/>
    <w:unhideWhenUsed/>
    <w:qFormat/>
    <w:pPr>
      <w:keepNext/>
      <w:keepLines/>
      <w:numPr>
        <w:ilvl w:val="8"/>
        <w:numId w:val="7"/>
      </w:numPr>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pPr>
      <w:keepNext/>
    </w:pPr>
    <w:rPr>
      <w:color w:val="000000"/>
      <w:kern w:val="28"/>
      <w:sz w:val="28"/>
      <w:szCs w:val="56"/>
    </w:rPr>
  </w:style>
  <w:style w:type="character" w:customStyle="1" w:styleId="TitelZchn">
    <w:name w:val="Titel Zchn"/>
    <w:link w:val="Titel"/>
    <w:rPr>
      <w:rFonts w:ascii="Lucida Sans Unicode" w:eastAsia="Times New Roman" w:hAnsi="Lucida Sans Unicode"/>
      <w:color w:val="000000"/>
      <w:kern w:val="28"/>
      <w:sz w:val="28"/>
      <w:szCs w:val="56"/>
    </w:rPr>
  </w:style>
  <w:style w:type="paragraph" w:styleId="Untertitel">
    <w:name w:val="Subtitle"/>
    <w:basedOn w:val="Standard"/>
    <w:next w:val="Standard"/>
    <w:link w:val="UntertitelZchn"/>
    <w:qFormat/>
    <w:pPr>
      <w:spacing w:before="660" w:after="440"/>
    </w:pPr>
    <w:rPr>
      <w:b/>
    </w:rPr>
  </w:style>
  <w:style w:type="character" w:customStyle="1" w:styleId="UntertitelZchn">
    <w:name w:val="Untertitel Zchn"/>
    <w:link w:val="Untertitel"/>
    <w:rPr>
      <w:b/>
    </w:rPr>
  </w:style>
  <w:style w:type="character" w:customStyle="1" w:styleId="berschrift1Zchn">
    <w:name w:val="Überschrift 1 Zchn"/>
    <w:link w:val="berschrift1"/>
    <w:rPr>
      <w:rFonts w:eastAsia="Times New Roman"/>
      <w:b/>
      <w:bCs/>
      <w:w w:val="95"/>
      <w:sz w:val="28"/>
      <w:szCs w:val="28"/>
      <w:lang w:eastAsia="zh-CN"/>
    </w:rPr>
  </w:style>
  <w:style w:type="character" w:customStyle="1" w:styleId="berschrift2Zchn">
    <w:name w:val="Überschrift 2 Zchn"/>
    <w:link w:val="berschrift2"/>
    <w:rPr>
      <w:rFonts w:eastAsia="Times New Roman"/>
      <w:b/>
      <w:bCs/>
      <w:w w:val="95"/>
      <w:lang w:eastAsia="zh-CN"/>
    </w:rPr>
  </w:style>
  <w:style w:type="character" w:customStyle="1" w:styleId="berschrift3Zchn">
    <w:name w:val="Überschrift 3 Zchn"/>
    <w:link w:val="berschrift3"/>
    <w:rPr>
      <w:rFonts w:eastAsia="Times New Roman"/>
      <w:b/>
      <w:bCs/>
      <w:w w:val="95"/>
      <w:lang w:eastAsia="zh-CN"/>
    </w:rPr>
  </w:style>
  <w:style w:type="character" w:customStyle="1" w:styleId="berschrift4Zchn">
    <w:name w:val="Überschrift 4 Zchn"/>
    <w:link w:val="berschrift4"/>
    <w:rPr>
      <w:rFonts w:eastAsia="Times New Roman"/>
      <w:b/>
      <w:bCs/>
      <w:w w:val="95"/>
      <w:lang w:eastAsia="zh-CN"/>
    </w:rPr>
  </w:style>
  <w:style w:type="character" w:customStyle="1" w:styleId="berschrift5Zchn">
    <w:name w:val="Überschrift 5 Zchn"/>
    <w:link w:val="berschrift5"/>
    <w:rPr>
      <w:rFonts w:eastAsia="Times New Roman"/>
      <w:b/>
      <w:bCs/>
      <w:w w:val="95"/>
      <w:lang w:eastAsia="zh-CN"/>
    </w:rPr>
  </w:style>
  <w:style w:type="character" w:customStyle="1" w:styleId="berschrift6Zchn">
    <w:name w:val="Überschrift 6 Zchn"/>
    <w:link w:val="berschrift6"/>
    <w:rPr>
      <w:rFonts w:eastAsia="Times New Roman"/>
      <w:b/>
      <w:bCs/>
      <w:w w:val="95"/>
      <w:lang w:eastAsia="zh-CN"/>
    </w:rPr>
  </w:style>
  <w:style w:type="character" w:customStyle="1" w:styleId="berschrift7Zchn">
    <w:name w:val="Überschrift 7 Zchn"/>
    <w:link w:val="berschrift7"/>
    <w:rPr>
      <w:rFonts w:eastAsia="Times New Roman"/>
      <w:b/>
      <w:bCs/>
      <w:w w:val="95"/>
      <w:lang w:eastAsia="zh-CN"/>
    </w:rPr>
  </w:style>
  <w:style w:type="character" w:customStyle="1" w:styleId="berschrift8Zchn">
    <w:name w:val="Überschrift 8 Zchn"/>
    <w:link w:val="berschrift8"/>
    <w:rPr>
      <w:rFonts w:eastAsia="Times New Roman"/>
      <w:b/>
      <w:bCs/>
      <w:w w:val="95"/>
      <w:lang w:eastAsia="zh-CN"/>
    </w:rPr>
  </w:style>
  <w:style w:type="character" w:customStyle="1" w:styleId="berschrift9Zchn">
    <w:name w:val="Überschrift 9 Zchn"/>
    <w:link w:val="berschrift9"/>
    <w:rPr>
      <w:rFonts w:eastAsia="Times New Roman"/>
      <w:b/>
      <w:bCs/>
      <w:w w:val="95"/>
      <w:lang w:eastAsia="zh-CN"/>
    </w:rPr>
  </w:style>
  <w:style w:type="paragraph" w:styleId="Inhaltsverzeichnisberschrift">
    <w:name w:val="TOC Heading"/>
    <w:basedOn w:val="berschrift1"/>
    <w:next w:val="Standard"/>
    <w:uiPriority w:val="39"/>
    <w:semiHidden/>
    <w:unhideWhenUsed/>
    <w:pPr>
      <w:numPr>
        <w:numId w:val="0"/>
      </w:numPr>
      <w:spacing w:after="336"/>
      <w:outlineLvl w:val="9"/>
    </w:pPr>
    <w:rPr>
      <w:b w:val="0"/>
      <w:bCs w:val="0"/>
    </w:rPr>
  </w:style>
  <w:style w:type="paragraph" w:styleId="Verzeichnis1">
    <w:name w:val="toc 1"/>
    <w:basedOn w:val="Standard"/>
    <w:next w:val="Standard"/>
    <w:uiPriority w:val="39"/>
    <w:unhideWhenUsed/>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pPr>
      <w:tabs>
        <w:tab w:val="left" w:pos="1021"/>
        <w:tab w:val="right" w:leader="dot" w:pos="9016"/>
      </w:tabs>
      <w:spacing w:line="240" w:lineRule="auto"/>
      <w:ind w:left="397"/>
    </w:pPr>
    <w:rPr>
      <w:bCs/>
    </w:rPr>
  </w:style>
  <w:style w:type="character" w:styleId="Hyperlink">
    <w:name w:val="Hyperlink"/>
    <w:uiPriority w:val="99"/>
    <w:rPr>
      <w:color w:val="888888"/>
      <w:u w:val="single"/>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IntensiveHervorhebung">
    <w:name w:val="Intense Emphasis"/>
    <w:uiPriority w:val="39"/>
    <w:qFormat/>
    <w:rPr>
      <w:color w:val="BE0421"/>
    </w:rPr>
  </w:style>
  <w:style w:type="character" w:styleId="SchwacheHervorhebung">
    <w:name w:val="Subtle Emphasis"/>
    <w:uiPriority w:val="21"/>
    <w:qFormat/>
    <w:rPr>
      <w:color w:val="BE0421"/>
    </w:rPr>
  </w:style>
  <w:style w:type="character" w:styleId="Hervorhebung">
    <w:name w:val="Emphasis"/>
    <w:uiPriority w:val="39"/>
    <w:qFormat/>
    <w:rPr>
      <w:i/>
      <w:iCs/>
    </w:rPr>
  </w:style>
  <w:style w:type="character" w:styleId="Fett">
    <w:name w:val="Strong"/>
    <w:qFormat/>
    <w:rPr>
      <w:b/>
      <w:bCs/>
    </w:rPr>
  </w:style>
  <w:style w:type="paragraph" w:styleId="IntensivesZitat">
    <w:name w:val="Intense Quote"/>
    <w:basedOn w:val="Standard"/>
    <w:next w:val="Standard"/>
    <w:link w:val="IntensivesZitatZchn"/>
    <w:uiPriority w:val="30"/>
    <w:unhideWhenUsed/>
    <w:qFormat/>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Pr>
      <w:b/>
      <w:bCs/>
      <w:i/>
      <w:iCs/>
      <w:color w:val="C7C7C7"/>
    </w:rPr>
  </w:style>
  <w:style w:type="paragraph" w:styleId="Zitat">
    <w:name w:val="Quote"/>
    <w:basedOn w:val="Standard"/>
    <w:next w:val="Standard"/>
    <w:link w:val="ZitatZchn"/>
    <w:uiPriority w:val="29"/>
    <w:unhideWhenUsed/>
    <w:rPr>
      <w:i/>
      <w:iCs/>
      <w:color w:val="000000"/>
    </w:rPr>
  </w:style>
  <w:style w:type="character" w:customStyle="1" w:styleId="ZitatZchn">
    <w:name w:val="Zitat Zchn"/>
    <w:link w:val="Zitat"/>
    <w:uiPriority w:val="29"/>
    <w:rPr>
      <w:i/>
      <w:iCs/>
      <w:color w:val="000000"/>
    </w:rPr>
  </w:style>
  <w:style w:type="character" w:styleId="IntensiverVerweis">
    <w:name w:val="Intense Reference"/>
    <w:uiPriority w:val="32"/>
    <w:rPr>
      <w:b/>
      <w:bCs/>
      <w:color w:val="C7C7C7"/>
      <w:spacing w:val="5"/>
      <w:u w:val="single"/>
    </w:rPr>
  </w:style>
  <w:style w:type="character" w:styleId="SchwacherVerweis">
    <w:name w:val="Subtle Reference"/>
    <w:uiPriority w:val="31"/>
    <w:qFormat/>
    <w:rPr>
      <w:color w:val="BE0421"/>
      <w:u w:val="single"/>
    </w:rPr>
  </w:style>
  <w:style w:type="character" w:styleId="Buchtitel">
    <w:name w:val="Book Title"/>
    <w:uiPriority w:val="33"/>
    <w:unhideWhenUsed/>
    <w:rPr>
      <w:spacing w:val="0"/>
      <w:sz w:val="56"/>
    </w:rPr>
  </w:style>
  <w:style w:type="paragraph" w:styleId="Listenabsatz">
    <w:name w:val="List Paragraph"/>
    <w:basedOn w:val="Standard"/>
    <w:qFormat/>
    <w:pPr>
      <w:ind w:left="720"/>
      <w:contextualSpacing/>
    </w:pPr>
  </w:style>
  <w:style w:type="paragraph" w:styleId="Verzeichnis4">
    <w:name w:val="toc 4"/>
    <w:basedOn w:val="Standard"/>
    <w:next w:val="Standard"/>
    <w:uiPriority w:val="39"/>
    <w:semiHidden/>
    <w:unhideWhenUsed/>
    <w:pPr>
      <w:tabs>
        <w:tab w:val="right" w:leader="dot" w:pos="9015"/>
      </w:tabs>
      <w:spacing w:line="240" w:lineRule="auto"/>
    </w:pPr>
    <w:rPr>
      <w:b/>
      <w:bCs/>
    </w:rPr>
  </w:style>
  <w:style w:type="paragraph" w:styleId="Verzeichnis5">
    <w:name w:val="toc 5"/>
    <w:basedOn w:val="Standard"/>
    <w:next w:val="Standard"/>
    <w:uiPriority w:val="39"/>
    <w:semiHidden/>
    <w:unhideWhenUsed/>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style>
  <w:style w:type="character" w:customStyle="1" w:styleId="FunotentextZchn">
    <w:name w:val="Fußnotentext Zchn"/>
    <w:link w:val="Funotentext"/>
    <w:semiHidden/>
    <w:rPr>
      <w:sz w:val="14"/>
      <w:szCs w:val="14"/>
    </w:rPr>
  </w:style>
  <w:style w:type="character" w:styleId="Funotenzeichen">
    <w:name w:val="footnote reference"/>
    <w:semiHidden/>
    <w:unhideWhenUsed/>
    <w:rPr>
      <w:vertAlign w:val="superscript"/>
    </w:rPr>
  </w:style>
  <w:style w:type="paragraph" w:styleId="Beschriftung">
    <w:name w:val="caption"/>
    <w:basedOn w:val="Standard"/>
    <w:uiPriority w:val="35"/>
    <w:rPr>
      <w:sz w:val="16"/>
      <w:szCs w:val="15"/>
    </w:rPr>
  </w:style>
  <w:style w:type="paragraph" w:styleId="Listennummer">
    <w:name w:val="List Number"/>
    <w:basedOn w:val="Standard"/>
    <w:uiPriority w:val="14"/>
    <w:qFormat/>
    <w:pPr>
      <w:numPr>
        <w:numId w:val="6"/>
      </w:numPr>
      <w:spacing w:after="96"/>
      <w:outlineLvl w:val="0"/>
    </w:pPr>
    <w:rPr>
      <w:b/>
      <w:bCs/>
    </w:rPr>
  </w:style>
  <w:style w:type="paragraph" w:styleId="Liste">
    <w:name w:val="List"/>
    <w:basedOn w:val="Standard"/>
    <w:uiPriority w:val="99"/>
    <w:semiHidden/>
    <w:unhideWhenUsed/>
    <w:pPr>
      <w:numPr>
        <w:numId w:val="5"/>
      </w:numPr>
      <w:spacing w:line="269" w:lineRule="auto"/>
    </w:p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
    <w:unhideWhenUsed/>
    <w:pPr>
      <w:spacing w:line="216" w:lineRule="auto"/>
    </w:pPr>
    <w:rPr>
      <w:rFonts w:eastAsia="Lucida Sans Unicode"/>
      <w:noProof/>
      <w:sz w:val="12"/>
      <w:lang w:eastAsia="de-DE"/>
    </w:rPr>
  </w:style>
  <w:style w:type="character" w:customStyle="1" w:styleId="FuzeileZchn">
    <w:name w:val="Fußzeile Zchn"/>
    <w:link w:val="Fuzeile"/>
    <w:uiPriority w:val="9"/>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pPr>
      <w:spacing w:line="269" w:lineRule="auto"/>
    </w:pPr>
  </w:style>
  <w:style w:type="paragraph" w:styleId="Blocktext">
    <w:name w:val="Block Text"/>
    <w:basedOn w:val="Standard"/>
    <w:uiPriority w:val="99"/>
    <w:semiHidden/>
    <w:unhideWhenUsed/>
    <w:pPr>
      <w:pBdr>
        <w:top w:val="single" w:sz="2" w:space="10" w:color="BE0421" w:frame="1"/>
        <w:left w:val="single" w:sz="2" w:space="10" w:color="BE0421" w:frame="1"/>
        <w:bottom w:val="single" w:sz="2" w:space="10" w:color="BE0421" w:frame="1"/>
        <w:right w:val="single" w:sz="2" w:space="10" w:color="BE0421" w:frame="1"/>
      </w:pBdr>
      <w:spacing w:line="269" w:lineRule="auto"/>
      <w:ind w:left="1152" w:right="1152"/>
    </w:pPr>
    <w:rPr>
      <w:i/>
      <w:iCs/>
      <w:color w:val="BE0421"/>
    </w:rPr>
  </w:style>
  <w:style w:type="paragraph" w:styleId="Textkrper">
    <w:name w:val="Body Text"/>
    <w:basedOn w:val="Standard"/>
    <w:link w:val="TextkrperZchn"/>
    <w:uiPriority w:val="99"/>
    <w:unhideWhenUsed/>
    <w:pPr>
      <w:spacing w:after="120" w:line="269" w:lineRule="auto"/>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pPr>
      <w:spacing w:after="120" w:line="269" w:lineRule="auto"/>
    </w:pPr>
    <w:rPr>
      <w:sz w:val="16"/>
      <w:szCs w:val="16"/>
    </w:rPr>
  </w:style>
  <w:style w:type="character" w:customStyle="1" w:styleId="Textkrper3Zchn">
    <w:name w:val="Textkörper 3 Zchn"/>
    <w:link w:val="Textkrper3"/>
    <w:uiPriority w:val="99"/>
    <w:semiHidden/>
    <w:rPr>
      <w:sz w:val="16"/>
      <w:szCs w:val="16"/>
    </w:rPr>
  </w:style>
  <w:style w:type="paragraph" w:styleId="Textkrper-Erstzeileneinzug">
    <w:name w:val="Body Text First Indent"/>
    <w:basedOn w:val="Textkrper"/>
    <w:link w:val="Textkrper-ErstzeileneinzugZchn"/>
    <w:uiPriority w:val="99"/>
    <w:semiHidden/>
    <w:unhideWhenUsed/>
    <w:pPr>
      <w:spacing w:after="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spacing w:after="120" w:line="269" w:lineRule="auto"/>
      <w:ind w:left="283"/>
    </w:pPr>
    <w:rPr>
      <w:sz w:val="16"/>
      <w:szCs w:val="16"/>
    </w:rPr>
  </w:style>
  <w:style w:type="character" w:customStyle="1" w:styleId="Textkrper-Einzug3Zchn">
    <w:name w:val="Textkörper-Einzug 3 Zchn"/>
    <w:link w:val="Textkrper-Einzug3"/>
    <w:uiPriority w:val="99"/>
    <w:semiHidden/>
    <w:rPr>
      <w:sz w:val="16"/>
      <w:szCs w:val="16"/>
    </w:rPr>
  </w:style>
  <w:style w:type="paragraph" w:styleId="Gruformel">
    <w:name w:val="Closing"/>
    <w:basedOn w:val="Standard"/>
    <w:link w:val="GruformelZchn"/>
    <w:uiPriority w:val="99"/>
    <w:semiHidden/>
    <w:unhideWhenUsed/>
    <w:pPr>
      <w:spacing w:line="240" w:lineRule="auto"/>
      <w:ind w:left="4252"/>
    </w:pPr>
  </w:style>
  <w:style w:type="character" w:customStyle="1" w:styleId="GruformelZchn">
    <w:name w:val="Grußformel Zchn"/>
    <w:basedOn w:val="Absatz-Standardschriftart"/>
    <w:link w:val="Gruformel"/>
    <w:uiPriority w:val="99"/>
    <w:semiHidden/>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paragraph" w:styleId="Datum">
    <w:name w:val="Date"/>
    <w:basedOn w:val="Standard"/>
    <w:next w:val="Standard"/>
    <w:link w:val="DatumZchn"/>
    <w:uiPriority w:val="99"/>
    <w:semiHidden/>
    <w:unhideWhenUsed/>
    <w:pPr>
      <w:spacing w:line="269" w:lineRule="auto"/>
    </w:pPr>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unhideWhenUsed/>
    <w:pPr>
      <w:spacing w:line="240" w:lineRule="auto"/>
    </w:pPr>
    <w:rPr>
      <w:rFonts w:cs="Tahoma"/>
      <w:sz w:val="16"/>
      <w:szCs w:val="16"/>
    </w:rPr>
  </w:style>
  <w:style w:type="character" w:customStyle="1" w:styleId="DokumentstrukturZchn">
    <w:name w:val="Dokumentstruktur Zchn"/>
    <w:link w:val="Dokumentstruktur"/>
    <w:uiPriority w:val="99"/>
    <w:rPr>
      <w:rFonts w:cs="Tahoma"/>
      <w:sz w:val="16"/>
      <w:szCs w:val="16"/>
    </w:rPr>
  </w:style>
  <w:style w:type="paragraph" w:styleId="E-Mail-Signatur">
    <w:name w:val="E-mail Signature"/>
    <w:basedOn w:val="Standard"/>
    <w:link w:val="E-Mail-SignaturZchn"/>
    <w:uiPriority w:val="99"/>
    <w:semiHidden/>
    <w:unhideWhenUsed/>
    <w:pPr>
      <w:spacing w:line="240" w:lineRule="auto"/>
    </w:pPr>
  </w:style>
  <w:style w:type="character" w:customStyle="1" w:styleId="E-Mail-SignaturZchn">
    <w:name w:val="E-Mail-Signatur Zchn"/>
    <w:basedOn w:val="Absatz-Standardschriftart"/>
    <w:link w:val="E-Mail-Signatur"/>
    <w:uiPriority w:val="99"/>
    <w:semiHidden/>
  </w:style>
  <w:style w:type="paragraph" w:styleId="Endnotentext">
    <w:name w:val="endnote text"/>
    <w:basedOn w:val="Standard"/>
    <w:link w:val="EndnotentextZchn"/>
    <w:uiPriority w:val="99"/>
    <w:semiHidden/>
    <w:unhideWhenUsed/>
    <w:pPr>
      <w:spacing w:line="240" w:lineRule="auto"/>
      <w:ind w:left="198" w:hanging="198"/>
    </w:pPr>
    <w:rPr>
      <w:sz w:val="14"/>
      <w:szCs w:val="14"/>
    </w:rPr>
  </w:style>
  <w:style w:type="character" w:customStyle="1" w:styleId="EndnotentextZchn">
    <w:name w:val="Endnotentext Zchn"/>
    <w:link w:val="Endnotentext"/>
    <w:uiPriority w:val="99"/>
    <w:semiHidden/>
    <w:rPr>
      <w:sz w:val="14"/>
      <w:szCs w:val="14"/>
    </w:rPr>
  </w:style>
  <w:style w:type="paragraph" w:styleId="Umschlagadresse">
    <w:name w:val="envelope address"/>
    <w:basedOn w:val="Standard"/>
    <w:uiPriority w:val="99"/>
    <w:semiHidden/>
    <w:unhideWhenUsed/>
    <w:pPr>
      <w:framePr w:w="7920" w:h="1980" w:hRule="exact" w:hSpace="180" w:wrap="auto" w:hAnchor="page" w:xAlign="center" w:yAlign="bottom"/>
      <w:spacing w:line="240" w:lineRule="auto"/>
      <w:ind w:left="2880"/>
    </w:pPr>
  </w:style>
  <w:style w:type="paragraph" w:styleId="Umschlagabsenderadresse">
    <w:name w:val="envelope return"/>
    <w:basedOn w:val="Standard"/>
    <w:uiPriority w:val="99"/>
    <w:semiHidden/>
    <w:unhideWhenUsed/>
    <w:pPr>
      <w:spacing w:line="240" w:lineRule="auto"/>
    </w:pPr>
    <w:rPr>
      <w:sz w:val="14"/>
      <w:szCs w:val="14"/>
    </w:rPr>
  </w:style>
  <w:style w:type="character" w:styleId="BesuchterHyperlink">
    <w:name w:val="FollowedHyperlink"/>
    <w:uiPriority w:val="99"/>
    <w:semiHidden/>
    <w:unhideWhenUsed/>
    <w:rPr>
      <w:color w:val="BE0421"/>
      <w:u w:val="single"/>
    </w:rPr>
  </w:style>
  <w:style w:type="character" w:styleId="Endnotenzeichen">
    <w:name w:val="endnote reference"/>
    <w:uiPriority w:val="99"/>
    <w:semiHidden/>
    <w:unhideWhenUsed/>
    <w:rPr>
      <w:vertAlign w:val="superscript"/>
    </w:rPr>
  </w:style>
  <w:style w:type="character" w:styleId="Zeilennummer">
    <w:name w:val="line number"/>
    <w:basedOn w:val="Absatz-Standardschriftart"/>
    <w:uiPriority w:val="99"/>
    <w:semiHidden/>
    <w:unhideWhenUsed/>
  </w:style>
  <w:style w:type="paragraph" w:styleId="Listennummer2">
    <w:name w:val="List Number 2"/>
    <w:basedOn w:val="Standard"/>
    <w:uiPriority w:val="14"/>
    <w:unhideWhenUsed/>
    <w:pPr>
      <w:numPr>
        <w:ilvl w:val="1"/>
        <w:numId w:val="6"/>
      </w:numPr>
      <w:spacing w:after="96"/>
      <w:outlineLvl w:val="1"/>
    </w:pPr>
    <w:rPr>
      <w:b/>
      <w:bCs/>
    </w:rPr>
  </w:style>
  <w:style w:type="paragraph" w:styleId="Listennummer3">
    <w:name w:val="List Number 3"/>
    <w:basedOn w:val="Standard"/>
    <w:uiPriority w:val="14"/>
    <w:unhideWhenUsed/>
    <w:pPr>
      <w:numPr>
        <w:ilvl w:val="2"/>
        <w:numId w:val="6"/>
      </w:numPr>
      <w:spacing w:after="96"/>
      <w:outlineLvl w:val="2"/>
    </w:pPr>
    <w:rPr>
      <w:b/>
      <w:bCs/>
    </w:rPr>
  </w:style>
  <w:style w:type="paragraph" w:styleId="Listennummer4">
    <w:name w:val="List Number 4"/>
    <w:basedOn w:val="Standard"/>
    <w:uiPriority w:val="14"/>
    <w:unhideWhenUsed/>
    <w:pPr>
      <w:numPr>
        <w:ilvl w:val="3"/>
        <w:numId w:val="6"/>
      </w:numPr>
      <w:spacing w:after="96"/>
      <w:outlineLvl w:val="3"/>
    </w:pPr>
    <w:rPr>
      <w:b/>
      <w:bCs/>
    </w:rPr>
  </w:style>
  <w:style w:type="paragraph" w:styleId="Listennummer5">
    <w:name w:val="List Number 5"/>
    <w:basedOn w:val="Standard"/>
    <w:uiPriority w:val="99"/>
    <w:unhideWhenUsed/>
    <w:pPr>
      <w:numPr>
        <w:ilvl w:val="4"/>
        <w:numId w:val="6"/>
      </w:numPr>
      <w:spacing w:after="96"/>
      <w:outlineLvl w:val="4"/>
    </w:pPr>
    <w:rPr>
      <w:b/>
      <w:bCs/>
    </w:rPr>
  </w:style>
  <w:style w:type="character" w:customStyle="1" w:styleId="Rot">
    <w:name w:val="Rot"/>
    <w:uiPriority w:val="4"/>
    <w:qFormat/>
    <w:rPr>
      <w:color w:val="BE0421"/>
    </w:rPr>
  </w:style>
  <w:style w:type="paragraph" w:styleId="Index1">
    <w:name w:val="index 1"/>
    <w:basedOn w:val="Standard"/>
    <w:next w:val="Standard"/>
    <w:autoRedefine/>
    <w:uiPriority w:val="99"/>
    <w:semiHidden/>
    <w:unhideWhenUsed/>
    <w:pPr>
      <w:spacing w:line="240" w:lineRule="auto"/>
      <w:ind w:left="220" w:hanging="220"/>
    </w:pPr>
  </w:style>
  <w:style w:type="paragraph" w:styleId="Indexberschrift">
    <w:name w:val="index heading"/>
    <w:basedOn w:val="Standard"/>
    <w:next w:val="Index1"/>
    <w:uiPriority w:val="99"/>
    <w:semiHidden/>
    <w:unhideWhenUsed/>
    <w:pPr>
      <w:spacing w:line="269" w:lineRule="auto"/>
    </w:pPr>
    <w:rPr>
      <w:b/>
      <w:bCs/>
    </w:rPr>
  </w:style>
  <w:style w:type="paragraph" w:styleId="Listenfortsetzung4">
    <w:name w:val="List Continue 4"/>
    <w:basedOn w:val="Standard"/>
    <w:uiPriority w:val="14"/>
    <w:pPr>
      <w:spacing w:after="120"/>
      <w:ind w:left="1588"/>
      <w:contextualSpacing/>
    </w:pPr>
  </w:style>
  <w:style w:type="paragraph" w:styleId="Listenfortsetzung5">
    <w:name w:val="List Continue 5"/>
    <w:basedOn w:val="Standard"/>
    <w:uiPriority w:val="14"/>
    <w:pPr>
      <w:ind w:left="1985"/>
    </w:pPr>
  </w:style>
  <w:style w:type="paragraph" w:styleId="Aufzhlungszeichen">
    <w:name w:val="List Bullet"/>
    <w:basedOn w:val="Standard"/>
    <w:link w:val="AufzhlungszeichenZchn"/>
    <w:qFormat/>
    <w:pPr>
      <w:numPr>
        <w:numId w:val="2"/>
      </w:numPr>
    </w:pPr>
  </w:style>
  <w:style w:type="paragraph" w:styleId="Aufzhlungszeichen2">
    <w:name w:val="List Bullet 2"/>
    <w:basedOn w:val="Standard"/>
    <w:uiPriority w:val="99"/>
    <w:semiHidden/>
    <w:unhideWhenUsed/>
    <w:pPr>
      <w:contextualSpacing/>
    </w:pPr>
  </w:style>
  <w:style w:type="paragraph" w:styleId="Aufzhlungszeichen3">
    <w:name w:val="List Bullet 3"/>
    <w:basedOn w:val="Standard"/>
    <w:uiPriority w:val="99"/>
    <w:semiHidden/>
    <w:unhideWhenUsed/>
    <w:pPr>
      <w:contextualSpacing/>
    </w:pPr>
  </w:style>
  <w:style w:type="paragraph" w:styleId="Aufzhlungszeichen4">
    <w:name w:val="List Bullet 4"/>
    <w:basedOn w:val="Standard"/>
    <w:uiPriority w:val="99"/>
    <w:semiHidden/>
    <w:unhideWhenUsed/>
    <w:pPr>
      <w:contextualSpacing/>
    </w:pPr>
  </w:style>
  <w:style w:type="paragraph" w:styleId="Aufzhlungszeichen5">
    <w:name w:val="List Bullet 5"/>
    <w:basedOn w:val="Standard"/>
    <w:uiPriority w:val="99"/>
    <w:semiHidden/>
    <w:unhideWhenUsed/>
    <w:pPr>
      <w:numPr>
        <w:ilvl w:val="4"/>
        <w:numId w:val="1"/>
      </w:numPr>
      <w:contextualSpacing/>
    </w:pPr>
  </w:style>
  <w:style w:type="paragraph" w:styleId="KeinLeerraum">
    <w:name w:val="No Spacing"/>
    <w:uiPriority w:val="1"/>
    <w:rPr>
      <w:w w:val="95"/>
      <w:lang w:eastAsia="en-US"/>
    </w:rPr>
  </w:style>
  <w:style w:type="character" w:styleId="Platzhaltertext">
    <w:name w:val="Placeholder Text"/>
    <w:uiPriority w:val="99"/>
    <w:rPr>
      <w:color w:val="808080"/>
    </w:rPr>
  </w:style>
  <w:style w:type="paragraph" w:customStyle="1" w:styleId="Absenderblock">
    <w:name w:val="Absenderblock"/>
    <w:basedOn w:val="Standard"/>
    <w:link w:val="AbsenderblockZchn"/>
    <w:uiPriority w:val="9"/>
    <w:pPr>
      <w:tabs>
        <w:tab w:val="left" w:pos="993"/>
      </w:tabs>
      <w:spacing w:line="216" w:lineRule="auto"/>
    </w:pPr>
    <w:rPr>
      <w:sz w:val="16"/>
      <w:szCs w:val="16"/>
      <w:lang w:eastAsia="en-US"/>
    </w:rPr>
  </w:style>
  <w:style w:type="character" w:customStyle="1" w:styleId="AbsenderblockZchn">
    <w:name w:val="Absenderblock Zchn"/>
    <w:link w:val="Absenderblock"/>
    <w:uiPriority w:val="9"/>
    <w:rPr>
      <w:sz w:val="16"/>
      <w:szCs w:val="16"/>
      <w:lang w:eastAsia="en-US"/>
    </w:rPr>
  </w:style>
  <w:style w:type="paragraph" w:customStyle="1" w:styleId="Absendername">
    <w:name w:val="Absendername"/>
    <w:basedOn w:val="Absenderblock"/>
    <w:next w:val="Absenderblock"/>
    <w:uiPriority w:val="9"/>
    <w:pPr>
      <w:spacing w:after="40"/>
    </w:pPr>
    <w:rPr>
      <w:sz w:val="20"/>
    </w:rPr>
  </w:style>
  <w:style w:type="paragraph" w:customStyle="1" w:styleId="Absenderzeile">
    <w:name w:val="Absenderzeile"/>
    <w:basedOn w:val="Absenderblock"/>
    <w:uiPriority w:val="9"/>
    <w:pPr>
      <w:spacing w:after="40"/>
    </w:pPr>
    <w:rPr>
      <w:sz w:val="14"/>
    </w:rPr>
  </w:style>
  <w:style w:type="paragraph" w:styleId="Anrede">
    <w:name w:val="Salutation"/>
    <w:basedOn w:val="Standard"/>
    <w:next w:val="Standard"/>
    <w:link w:val="AnredeZchn"/>
    <w:uiPriority w:val="9"/>
    <w:unhideWhenUsed/>
    <w:pPr>
      <w:tabs>
        <w:tab w:val="left" w:pos="993"/>
      </w:tabs>
      <w:spacing w:line="528" w:lineRule="auto"/>
    </w:pPr>
    <w:rPr>
      <w:lang w:eastAsia="en-US"/>
    </w:rPr>
  </w:style>
  <w:style w:type="character" w:customStyle="1" w:styleId="AnredeZchn">
    <w:name w:val="Anrede Zchn"/>
    <w:link w:val="Anrede"/>
    <w:uiPriority w:val="9"/>
    <w:rPr>
      <w:lang w:eastAsia="en-US"/>
    </w:rPr>
  </w:style>
  <w:style w:type="character" w:customStyle="1" w:styleId="AufzhlungszeichenZchn">
    <w:name w:val="Aufzählungszeichen Zchn"/>
    <w:basedOn w:val="Absatz-Standardschriftart"/>
    <w:link w:val="Aufzhlungszeichen"/>
    <w:uiPriority w:val="1"/>
    <w:rPr>
      <w:rFonts w:eastAsia="Times New Roman"/>
      <w:w w:val="95"/>
      <w:lang w:eastAsia="zh-CN"/>
    </w:rPr>
  </w:style>
  <w:style w:type="paragraph" w:customStyle="1" w:styleId="Faxtitel">
    <w:name w:val="Faxtitel"/>
    <w:basedOn w:val="Titel"/>
    <w:next w:val="Standard"/>
    <w:pPr>
      <w:spacing w:after="220"/>
      <w:ind w:left="567"/>
    </w:pPr>
    <w:rPr>
      <w:szCs w:val="20"/>
    </w:rPr>
  </w:style>
  <w:style w:type="paragraph" w:customStyle="1" w:styleId="FlietextEbene4">
    <w:name w:val="Fließtext Ebene 4"/>
    <w:basedOn w:val="FlietextEbene3"/>
    <w:pPr>
      <w:ind w:left="1247"/>
    </w:pPr>
  </w:style>
  <w:style w:type="paragraph" w:customStyle="1" w:styleId="FlietextEbene5">
    <w:name w:val="Fließtext Ebene 5"/>
    <w:basedOn w:val="FlietextEbene4"/>
    <w:unhideWhenUsed/>
    <w:pPr>
      <w:ind w:left="1588"/>
    </w:pPr>
  </w:style>
  <w:style w:type="paragraph" w:customStyle="1" w:styleId="FlietextEbene6">
    <w:name w:val="Fließtext Ebene 6"/>
    <w:basedOn w:val="FlietextEbene5"/>
    <w:unhideWhenUsed/>
    <w:pPr>
      <w:ind w:left="1928"/>
    </w:pPr>
  </w:style>
  <w:style w:type="paragraph" w:customStyle="1" w:styleId="FlietextEbene7">
    <w:name w:val="Fließtext Ebene 7"/>
    <w:basedOn w:val="FlietextEbene6"/>
    <w:unhideWhenUsed/>
    <w:pPr>
      <w:ind w:left="2325"/>
    </w:pPr>
  </w:style>
  <w:style w:type="paragraph" w:customStyle="1" w:styleId="FlietextEbene8">
    <w:name w:val="Fließtext Ebene 8"/>
    <w:basedOn w:val="FlietextEbene7"/>
    <w:unhideWhenUsed/>
    <w:pPr>
      <w:ind w:left="2892"/>
    </w:pPr>
  </w:style>
  <w:style w:type="paragraph" w:customStyle="1" w:styleId="Aufzhlungszeichengrau">
    <w:name w:val="Aufzählungszeichen grau"/>
    <w:basedOn w:val="Aufzhlungszeichen"/>
    <w:link w:val="AufzhlungszeichengrauZchn"/>
    <w:uiPriority w:val="1"/>
    <w:qFormat/>
    <w:pPr>
      <w:numPr>
        <w:ilvl w:val="2"/>
      </w:numPr>
    </w:pPr>
  </w:style>
  <w:style w:type="character" w:customStyle="1" w:styleId="AufzhlungszeichengrauZchn">
    <w:name w:val="Aufzählungszeichen grau Zchn"/>
    <w:basedOn w:val="AufzhlungszeichenZchn"/>
    <w:link w:val="Aufzhlungszeichengrau"/>
    <w:uiPriority w:val="1"/>
    <w:rPr>
      <w:rFonts w:eastAsia="Times New Roman"/>
      <w:w w:val="95"/>
      <w:lang w:eastAsia="zh-CN"/>
    </w:rPr>
  </w:style>
  <w:style w:type="paragraph" w:customStyle="1" w:styleId="AufzhlungszeichengrauE2">
    <w:name w:val="Aufzählungszeichen grau E2"/>
    <w:basedOn w:val="Aufzhlungszeichen"/>
    <w:link w:val="AufzhlungszeichengrauE2Zchn"/>
    <w:uiPriority w:val="1"/>
    <w:qFormat/>
    <w:pPr>
      <w:numPr>
        <w:ilvl w:val="6"/>
      </w:numPr>
    </w:pPr>
  </w:style>
  <w:style w:type="character" w:customStyle="1" w:styleId="AufzhlungszeichengrauE2Zchn">
    <w:name w:val="Aufzählungszeichen grau E2 Zchn"/>
    <w:basedOn w:val="AufzhlungszeichenZchn"/>
    <w:link w:val="AufzhlungszeichengrauE2"/>
    <w:uiPriority w:val="1"/>
    <w:rPr>
      <w:rFonts w:eastAsia="Times New Roman"/>
      <w:w w:val="95"/>
      <w:lang w:eastAsia="zh-CN"/>
    </w:rPr>
  </w:style>
  <w:style w:type="paragraph" w:customStyle="1" w:styleId="Aufzhlungszeichenpetrol">
    <w:name w:val="Aufzählungszeichen petrol"/>
    <w:basedOn w:val="Aufzhlungszeichen"/>
    <w:link w:val="AufzhlungszeichenpetrolZchn"/>
    <w:uiPriority w:val="1"/>
    <w:qFormat/>
    <w:pPr>
      <w:numPr>
        <w:ilvl w:val="3"/>
      </w:numPr>
    </w:pPr>
  </w:style>
  <w:style w:type="character" w:customStyle="1" w:styleId="AufzhlungszeichenpetrolZchn">
    <w:name w:val="Aufzählungszeichen petrol Zchn"/>
    <w:basedOn w:val="AufzhlungszeichenZchn"/>
    <w:link w:val="Aufzhlungszeichenpetrol"/>
    <w:uiPriority w:val="1"/>
    <w:rPr>
      <w:rFonts w:eastAsia="Times New Roman"/>
      <w:w w:val="95"/>
      <w:lang w:eastAsia="zh-CN"/>
    </w:rPr>
  </w:style>
  <w:style w:type="paragraph" w:customStyle="1" w:styleId="AufzhlungszeichenpetrolE2">
    <w:name w:val="Aufzählungszeichen petrol E2"/>
    <w:basedOn w:val="Aufzhlungszeichen"/>
    <w:link w:val="AufzhlungszeichenpetrolE2Zchn"/>
    <w:uiPriority w:val="1"/>
    <w:qFormat/>
    <w:pPr>
      <w:numPr>
        <w:ilvl w:val="7"/>
      </w:numPr>
    </w:pPr>
  </w:style>
  <w:style w:type="character" w:customStyle="1" w:styleId="AufzhlungszeichenpetrolE2Zchn">
    <w:name w:val="Aufzählungszeichen petrol E2 Zchn"/>
    <w:basedOn w:val="AufzhlungszeichenZchn"/>
    <w:link w:val="AufzhlungszeichenpetrolE2"/>
    <w:uiPriority w:val="1"/>
    <w:rPr>
      <w:rFonts w:eastAsia="Times New Roman"/>
      <w:w w:val="95"/>
      <w:lang w:eastAsia="zh-CN"/>
    </w:rPr>
  </w:style>
  <w:style w:type="paragraph" w:customStyle="1" w:styleId="Aufzhlungszeichenrot">
    <w:name w:val="Aufzählungszeichen rot"/>
    <w:basedOn w:val="Aufzhlungszeichen"/>
    <w:link w:val="AufzhlungszeichenrotZchn"/>
    <w:uiPriority w:val="1"/>
    <w:qFormat/>
    <w:pPr>
      <w:numPr>
        <w:ilvl w:val="1"/>
      </w:numPr>
    </w:pPr>
  </w:style>
  <w:style w:type="character" w:customStyle="1" w:styleId="AufzhlungszeichenrotZchn">
    <w:name w:val="Aufzählungszeichen rot Zchn"/>
    <w:basedOn w:val="AufzhlungszeichenZchn"/>
    <w:link w:val="Aufzhlungszeichenrot"/>
    <w:uiPriority w:val="1"/>
    <w:rPr>
      <w:rFonts w:eastAsia="Times New Roman"/>
      <w:w w:val="95"/>
      <w:lang w:eastAsia="zh-CN"/>
    </w:rPr>
  </w:style>
  <w:style w:type="paragraph" w:customStyle="1" w:styleId="AufzhlungszeichenrotE2">
    <w:name w:val="Aufzählungszeichen rot E2"/>
    <w:basedOn w:val="Aufzhlungszeichen"/>
    <w:link w:val="AufzhlungszeichenrotE2Zchn"/>
    <w:uiPriority w:val="1"/>
    <w:qFormat/>
    <w:pPr>
      <w:numPr>
        <w:ilvl w:val="5"/>
      </w:numPr>
    </w:pPr>
  </w:style>
  <w:style w:type="character" w:customStyle="1" w:styleId="AufzhlungszeichenrotE2Zchn">
    <w:name w:val="Aufzählungszeichen rot E2 Zchn"/>
    <w:basedOn w:val="AufzhlungszeichenZchn"/>
    <w:link w:val="AufzhlungszeichenrotE2"/>
    <w:uiPriority w:val="1"/>
    <w:rPr>
      <w:rFonts w:eastAsia="Times New Roman"/>
      <w:w w:val="95"/>
      <w:lang w:eastAsia="zh-CN"/>
    </w:rPr>
  </w:style>
  <w:style w:type="paragraph" w:customStyle="1" w:styleId="AufzhlungszeichenschwarzE2">
    <w:name w:val="Aufzählungszeichen schwarz E2"/>
    <w:basedOn w:val="Aufzhlungszeichen"/>
    <w:link w:val="AufzhlungszeichenschwarzE2Zchn"/>
    <w:uiPriority w:val="1"/>
    <w:qFormat/>
    <w:pPr>
      <w:numPr>
        <w:ilvl w:val="4"/>
      </w:numPr>
    </w:pPr>
  </w:style>
  <w:style w:type="character" w:customStyle="1" w:styleId="AufzhlungszeichenschwarzE2Zchn">
    <w:name w:val="Aufzählungszeichen schwarz E2 Zchn"/>
    <w:basedOn w:val="AufzhlungszeichenZchn"/>
    <w:link w:val="AufzhlungszeichenschwarzE2"/>
    <w:uiPriority w:val="1"/>
    <w:rPr>
      <w:rFonts w:eastAsia="Times New Roman"/>
      <w:w w:val="95"/>
      <w:lang w:eastAsia="zh-CN"/>
    </w:rPr>
  </w:style>
  <w:style w:type="paragraph" w:customStyle="1" w:styleId="AufzhlungszeichenschwarzE3">
    <w:name w:val="Aufzählungszeichen schwarz E3"/>
    <w:basedOn w:val="Aufzhlungszeichen"/>
    <w:link w:val="AufzhlungszeichenschwarzE3Zchn"/>
    <w:uiPriority w:val="1"/>
    <w:qFormat/>
    <w:pPr>
      <w:numPr>
        <w:ilvl w:val="8"/>
      </w:numPr>
    </w:pPr>
  </w:style>
  <w:style w:type="character" w:customStyle="1" w:styleId="AufzhlungszeichenschwarzE3Zchn">
    <w:name w:val="Aufzählungszeichen schwarz E3 Zchn"/>
    <w:basedOn w:val="AufzhlungszeichenZchn"/>
    <w:link w:val="AufzhlungszeichenschwarzE3"/>
    <w:uiPriority w:val="1"/>
    <w:rPr>
      <w:rFonts w:eastAsia="Times New Roman"/>
      <w:w w:val="95"/>
      <w:lang w:eastAsia="zh-CN"/>
    </w:rPr>
  </w:style>
  <w:style w:type="paragraph" w:customStyle="1" w:styleId="BelehrunginPresse">
    <w:name w:val="Belehrung in Presse"/>
    <w:basedOn w:val="Standard"/>
    <w:uiPriority w:val="10"/>
    <w:pPr>
      <w:ind w:left="68" w:right="68"/>
    </w:pPr>
  </w:style>
  <w:style w:type="paragraph" w:customStyle="1" w:styleId="Betreff">
    <w:name w:val="Betreff"/>
    <w:uiPriority w:val="9"/>
    <w:pPr>
      <w:spacing w:after="660" w:line="264" w:lineRule="auto"/>
    </w:pPr>
    <w:rPr>
      <w:rFonts w:eastAsia="Times New Roman"/>
      <w:b/>
      <w:w w:val="95"/>
      <w:lang w:eastAsia="zh-CN"/>
    </w:rPr>
  </w:style>
  <w:style w:type="paragraph" w:customStyle="1" w:styleId="Empfnger">
    <w:name w:val="Empfänger"/>
    <w:basedOn w:val="Standard"/>
    <w:uiPriority w:val="9"/>
    <w:pPr>
      <w:spacing w:line="216" w:lineRule="auto"/>
    </w:pPr>
  </w:style>
  <w:style w:type="paragraph" w:customStyle="1" w:styleId="FlietextEbene1">
    <w:name w:val="Fließtext Ebene 1"/>
    <w:basedOn w:val="berschrift1"/>
    <w:uiPriority w:val="3"/>
    <w:qFormat/>
    <w:pPr>
      <w:numPr>
        <w:numId w:val="0"/>
      </w:numPr>
      <w:ind w:left="397"/>
    </w:pPr>
    <w:rPr>
      <w:b w:val="0"/>
      <w:sz w:val="20"/>
      <w:szCs w:val="20"/>
    </w:rPr>
  </w:style>
  <w:style w:type="paragraph" w:customStyle="1" w:styleId="FlietextEbene2">
    <w:name w:val="Fließtext Ebene 2"/>
    <w:basedOn w:val="FlietextEbene1"/>
    <w:uiPriority w:val="3"/>
    <w:qFormat/>
    <w:pPr>
      <w:keepNext w:val="0"/>
      <w:keepLines w:val="0"/>
      <w:spacing w:before="0" w:after="0"/>
      <w:ind w:left="737"/>
      <w:outlineLvl w:val="9"/>
    </w:pPr>
    <w:rPr>
      <w:b/>
      <w:bCs w:val="0"/>
    </w:rPr>
  </w:style>
  <w:style w:type="paragraph" w:customStyle="1" w:styleId="FlietextEbene3">
    <w:name w:val="Fließtext Ebene 3"/>
    <w:basedOn w:val="FlietextEbene2"/>
    <w:uiPriority w:val="3"/>
    <w:qFormat/>
    <w:pPr>
      <w:ind w:left="1077"/>
    </w:pPr>
  </w:style>
  <w:style w:type="paragraph" w:customStyle="1" w:styleId="Formularname">
    <w:name w:val="Formularname"/>
    <w:basedOn w:val="Titel"/>
    <w:next w:val="Standard"/>
    <w:uiPriority w:val="9"/>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rPr>
      <w:rFonts w:ascii="Lucida Sans Unicode" w:eastAsia="Times New Roman" w:hAnsi="Lucida Sans Unicode"/>
      <w:noProof/>
      <w:color w:val="000000"/>
      <w:spacing w:val="13"/>
      <w:sz w:val="48"/>
      <w:szCs w:val="48"/>
      <w:lang w:eastAsia="de-DE"/>
    </w:rPr>
  </w:style>
  <w:style w:type="numbering" w:customStyle="1" w:styleId="GKVListe">
    <w:name w:val="GKV Liste"/>
    <w:uiPriority w:val="99"/>
    <w:pPr>
      <w:numPr>
        <w:numId w:val="2"/>
      </w:numPr>
    </w:pPr>
  </w:style>
  <w:style w:type="paragraph" w:customStyle="1" w:styleId="Kontrollkstchen">
    <w:name w:val="Kontrollkästchen"/>
    <w:basedOn w:val="Standard"/>
    <w:next w:val="Standard"/>
    <w:pPr>
      <w:spacing w:line="240" w:lineRule="auto"/>
    </w:pPr>
    <w:rPr>
      <w:rFonts w:ascii="MS Gothic" w:hAnsi="MS Gothic"/>
    </w:rPr>
  </w:style>
  <w:style w:type="paragraph" w:customStyle="1" w:styleId="StandardRechts">
    <w:name w:val="Standard Rechts"/>
    <w:basedOn w:val="Standard"/>
    <w:pPr>
      <w:jc w:val="right"/>
    </w:pPr>
  </w:style>
  <w:style w:type="paragraph" w:customStyle="1" w:styleId="StandardZentriert">
    <w:name w:val="Standard Zentriert"/>
    <w:basedOn w:val="Standard"/>
    <w:pPr>
      <w:jc w:val="center"/>
    </w:pPr>
  </w:style>
  <w:style w:type="paragraph" w:customStyle="1" w:styleId="TitelKopfzeileinterneDokumente">
    <w:name w:val="Titel Kopfzeile (interne Dokumente)"/>
    <w:basedOn w:val="Untertitel"/>
    <w:next w:val="Standard"/>
    <w:uiPriority w:val="9"/>
    <w:pPr>
      <w:numPr>
        <w:ilvl w:val="1"/>
      </w:numPr>
      <w:spacing w:before="940" w:after="0" w:line="240" w:lineRule="auto"/>
    </w:pPr>
    <w:rPr>
      <w:noProof/>
      <w:sz w:val="28"/>
      <w:szCs w:val="28"/>
      <w:lang w:eastAsia="de-DE"/>
    </w:rPr>
  </w:style>
  <w:style w:type="paragraph" w:customStyle="1" w:styleId="TitelPressemitteilung">
    <w:name w:val="Titel Pressemitteilung"/>
    <w:basedOn w:val="Titel"/>
    <w:next w:val="Standard"/>
    <w:uiPriority w:val="9"/>
    <w:pPr>
      <w:spacing w:before="560" w:after="560"/>
    </w:pPr>
  </w:style>
  <w:style w:type="paragraph" w:customStyle="1" w:styleId="Zusatztext">
    <w:name w:val="Zusatztext"/>
    <w:basedOn w:val="Absenderzeile"/>
    <w:rPr>
      <w:spacing w:val="-10"/>
      <w:sz w:val="12"/>
    </w:rPr>
  </w:style>
  <w:style w:type="paragraph" w:customStyle="1" w:styleId="TitelKopfzeile2-zeilig">
    <w:name w:val="Titel Kopfzeile 2-zeilig"/>
    <w:basedOn w:val="TitelKopfzeileinterneDokumente"/>
    <w:uiPriority w:val="9"/>
    <w:qFormat/>
    <w:pPr>
      <w:spacing w:before="520"/>
    </w:pPr>
  </w:style>
  <w:style w:type="paragraph" w:customStyle="1" w:styleId="Vorschlge">
    <w:name w:val="Vorschläge"/>
    <w:basedOn w:val="Standard"/>
    <w:next w:val="Standard"/>
    <w:pPr>
      <w:spacing w:after="120"/>
    </w:pPr>
  </w:style>
  <w:style w:type="table" w:styleId="Tabellenraster">
    <w:name w:val="Table Grid"/>
    <w:basedOn w:val="NormaleTabelle"/>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pPr>
      <w:spacing w:after="120"/>
      <w:ind w:left="397"/>
    </w:pPr>
    <w:rPr>
      <w:lang w:eastAsia="en-US"/>
    </w:rPr>
  </w:style>
  <w:style w:type="paragraph" w:styleId="Listenfortsetzung2">
    <w:name w:val="List Continue 2"/>
    <w:basedOn w:val="Standard"/>
    <w:uiPriority w:val="14"/>
    <w:pPr>
      <w:spacing w:after="120"/>
      <w:ind w:left="794"/>
    </w:pPr>
    <w:rPr>
      <w:lang w:eastAsia="en-US"/>
    </w:rPr>
  </w:style>
  <w:style w:type="paragraph" w:styleId="Listenfortsetzung3">
    <w:name w:val="List Continue 3"/>
    <w:basedOn w:val="Standard"/>
    <w:uiPriority w:val="14"/>
    <w:pPr>
      <w:spacing w:after="120"/>
      <w:ind w:left="1191"/>
    </w:pPr>
    <w:rPr>
      <w:lang w:eastAsia="en-US"/>
    </w:rPr>
  </w:style>
  <w:style w:type="paragraph" w:customStyle="1" w:styleId="Pressebelehrung">
    <w:name w:val="Pressebelehrung"/>
    <w:basedOn w:val="Standard"/>
    <w:next w:val="Standard"/>
    <w:uiPriority w:val="10"/>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pPr>
      <w:spacing w:line="240" w:lineRule="auto"/>
      <w:jc w:val="center"/>
    </w:pPr>
    <w:rPr>
      <w:b/>
      <w:sz w:val="28"/>
      <w:lang w:eastAsia="en-US"/>
    </w:rPr>
  </w:style>
  <w:style w:type="paragraph" w:customStyle="1" w:styleId="VorschlagundLinie">
    <w:name w:val="Vorschlag und Linie"/>
    <w:basedOn w:val="Vorschlge"/>
    <w:next w:val="Standard"/>
    <w:pPr>
      <w:pBdr>
        <w:top w:val="single" w:sz="4" w:space="1" w:color="auto"/>
      </w:pBdr>
      <w:spacing w:line="240" w:lineRule="auto"/>
    </w:pPr>
    <w:rPr>
      <w:b/>
      <w:bCs/>
    </w:rPr>
  </w:style>
  <w:style w:type="paragraph" w:customStyle="1" w:styleId="zinfo">
    <w:name w:val="zinfo"/>
    <w:basedOn w:val="Formularname"/>
    <w:next w:val="Standard"/>
    <w:pPr>
      <w:spacing w:before="260"/>
    </w:pPr>
    <w:rPr>
      <w:rFonts w:ascii="Arial Black" w:hAnsi="Arial Black"/>
      <w:b/>
      <w:color w:val="0071B9"/>
      <w:sz w:val="96"/>
    </w:rPr>
  </w:style>
  <w:style w:type="paragraph" w:customStyle="1" w:styleId="Artikel">
    <w:name w:val="Artikel"/>
    <w:basedOn w:val="berschrift3"/>
    <w:link w:val="ArtikelZchn"/>
    <w:uiPriority w:val="14"/>
    <w:pPr>
      <w:numPr>
        <w:ilvl w:val="0"/>
        <w:numId w:val="0"/>
      </w:numPr>
      <w:spacing w:before="0" w:after="120"/>
    </w:pPr>
    <w:rPr>
      <w:lang w:eastAsia="en-US"/>
    </w:rPr>
  </w:style>
  <w:style w:type="character" w:customStyle="1" w:styleId="ArtikelZchn">
    <w:name w:val="Artikel Zchn"/>
    <w:link w:val="Artikel"/>
    <w:uiPriority w:val="14"/>
    <w:rPr>
      <w:rFonts w:ascii="Lucida Sans Unicode" w:eastAsia="Times New Roman" w:hAnsi="Lucida Sans Unicode" w:cs="Times New Roman"/>
      <w:b/>
      <w:bCs/>
      <w:lang w:eastAsia="en-US"/>
    </w:rPr>
  </w:style>
  <w:style w:type="numbering" w:customStyle="1" w:styleId="GKVStandard">
    <w:name w:val="GKV Standard"/>
    <w:uiPriority w:val="99"/>
    <w:pPr>
      <w:numPr>
        <w:numId w:val="3"/>
      </w:numPr>
    </w:pPr>
  </w:style>
  <w:style w:type="numbering" w:customStyle="1" w:styleId="GKVStellungnahme">
    <w:name w:val="GKV Stellungnahme"/>
    <w:uiPriority w:val="99"/>
    <w:pPr>
      <w:numPr>
        <w:numId w:val="4"/>
      </w:numPr>
    </w:pPr>
  </w:style>
  <w:style w:type="paragraph" w:customStyle="1" w:styleId="Titelrechts">
    <w:name w:val="Titel rechts"/>
    <w:basedOn w:val="Titel"/>
    <w:pPr>
      <w:jc w:val="right"/>
    </w:pPr>
    <w:rPr>
      <w:b/>
    </w:rPr>
  </w:style>
  <w:style w:type="paragraph" w:customStyle="1" w:styleId="Standardklein">
    <w:name w:val="Standard klein"/>
    <w:basedOn w:val="Standard"/>
    <w:rPr>
      <w:sz w:val="16"/>
    </w:rPr>
  </w:style>
  <w:style w:type="paragraph" w:customStyle="1" w:styleId="Standardextraklein">
    <w:name w:val="Standard extra klein"/>
    <w:basedOn w:val="Standardklein"/>
    <w:next w:val="Standard"/>
    <w:rPr>
      <w:sz w:val="8"/>
    </w:rPr>
  </w:style>
  <w:style w:type="paragraph" w:customStyle="1" w:styleId="StandardkleinRechts">
    <w:name w:val="Standard klein Rechts"/>
    <w:basedOn w:val="Standardklein"/>
    <w:pPr>
      <w:jc w:val="right"/>
    </w:pPr>
  </w:style>
  <w:style w:type="paragraph" w:customStyle="1" w:styleId="StandardkleinZentriert">
    <w:name w:val="Standard klein Zentriert"/>
    <w:basedOn w:val="Standardklein"/>
    <w:pPr>
      <w:jc w:val="center"/>
    </w:pPr>
  </w:style>
  <w:style w:type="paragraph" w:customStyle="1" w:styleId="Themal-Tops-Stellungnahme">
    <w:name w:val="Themal-Tops-Stellungnahme"/>
    <w:basedOn w:val="Titel"/>
    <w:pPr>
      <w:spacing w:after="360"/>
    </w:pPr>
    <w:rPr>
      <w:b/>
      <w:szCs w:val="20"/>
    </w:rPr>
  </w:style>
  <w:style w:type="paragraph" w:customStyle="1" w:styleId="Standard125cm">
    <w:name w:val="Standard 1.25 cm"/>
    <w:basedOn w:val="Standard"/>
    <w:pPr>
      <w:spacing w:after="240" w:line="312" w:lineRule="auto"/>
      <w:ind w:left="709"/>
      <w:jc w:val="both"/>
    </w:pPr>
    <w:rPr>
      <w:rFonts w:ascii="Arial" w:hAnsi="Arial"/>
      <w:w w:val="100"/>
      <w:sz w:val="22"/>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customStyle="1" w:styleId="Formatvorlage1Zchn">
    <w:name w:val="Formatvorlage1 Zchn"/>
    <w:link w:val="Formatvorlage1"/>
    <w:locked/>
    <w:rPr>
      <w:rFonts w:ascii="Lucida Sans Unicode" w:eastAsia="Times New Roman" w:hAnsi="Lucida Sans Unicode" w:cs="Lucida Sans Unicode"/>
      <w:lang w:eastAsia="en-US"/>
    </w:rPr>
  </w:style>
  <w:style w:type="paragraph" w:customStyle="1" w:styleId="Formatvorlage1">
    <w:name w:val="Formatvorlage1"/>
    <w:basedOn w:val="Standard"/>
    <w:link w:val="Formatvorlage1Zchn"/>
    <w:qFormat/>
    <w:pPr>
      <w:spacing w:before="240" w:after="240" w:line="264" w:lineRule="auto"/>
      <w:jc w:val="both"/>
    </w:pPr>
    <w:rPr>
      <w:rFonts w:cs="Lucida Sans Unicode"/>
      <w:lang w:eastAsia="en-US"/>
    </w:rPr>
  </w:style>
  <w:style w:type="table" w:styleId="Tabelle3D-Effekt1">
    <w:name w:val="Table 3D effects 1"/>
    <w:basedOn w:val="NormaleTabelle"/>
    <w:uiPriority w:val="99"/>
    <w:rPr>
      <w:rFonts w:ascii="Tahoma" w:eastAsia="Times New Roman" w:hAnsi="Tahoma" w:cs="Tahoma"/>
    </w:rPr>
    <w:tblPr/>
    <w:tcPr>
      <w:shd w:val="solid" w:color="C0C0C0" w:fill="FFFFFF"/>
    </w:tcPr>
    <w:tblStylePr w:type="firstRow">
      <w:rPr>
        <w:rFonts w:cs="ZWAdobeF"/>
        <w:b/>
        <w:bCs/>
        <w:color w:val="800080"/>
      </w:rPr>
      <w:tblPr/>
      <w:tcPr>
        <w:tcBorders>
          <w:bottom w:val="single" w:sz="6" w:space="0" w:color="808080"/>
          <w:tl2br w:val="none" w:sz="0" w:space="0" w:color="auto"/>
          <w:tr2bl w:val="none" w:sz="0" w:space="0" w:color="auto"/>
        </w:tcBorders>
      </w:tcPr>
    </w:tblStylePr>
    <w:tblStylePr w:type="lastRow">
      <w:rPr>
        <w:rFonts w:cs="ZWAdobeF"/>
      </w:rPr>
      <w:tblPr/>
      <w:tcPr>
        <w:tcBorders>
          <w:top w:val="single" w:sz="6" w:space="0" w:color="FFFFFF"/>
          <w:tl2br w:val="none" w:sz="0" w:space="0" w:color="auto"/>
          <w:tr2bl w:val="none" w:sz="0" w:space="0" w:color="auto"/>
        </w:tcBorders>
      </w:tcPr>
    </w:tblStylePr>
    <w:tblStylePr w:type="firstCol">
      <w:rPr>
        <w:rFonts w:cs="ZWAdobeF"/>
        <w:b/>
        <w:bCs/>
      </w:rPr>
      <w:tblPr/>
      <w:tcPr>
        <w:tcBorders>
          <w:right w:val="single" w:sz="6" w:space="0" w:color="808080"/>
          <w:tl2br w:val="none" w:sz="0" w:space="0" w:color="auto"/>
          <w:tr2bl w:val="none" w:sz="0" w:space="0" w:color="auto"/>
        </w:tcBorders>
      </w:tcPr>
    </w:tblStylePr>
    <w:tblStylePr w:type="lastCol">
      <w:rPr>
        <w:rFonts w:cs="ZWAdobeF"/>
      </w:rPr>
      <w:tblPr/>
      <w:tcPr>
        <w:tcBorders>
          <w:left w:val="single" w:sz="6" w:space="0" w:color="FFFFFF"/>
          <w:tl2br w:val="none" w:sz="0" w:space="0" w:color="auto"/>
          <w:tr2bl w:val="none" w:sz="0" w:space="0" w:color="auto"/>
        </w:tcBorders>
      </w:tcPr>
    </w:tblStylePr>
    <w:tblStylePr w:type="neCell">
      <w:rPr>
        <w:rFonts w:cs="ZWAdobeF"/>
      </w:rPr>
      <w:tblPr/>
      <w:tcPr>
        <w:tcBorders>
          <w:left w:val="none" w:sz="0" w:space="0" w:color="auto"/>
          <w:bottom w:val="none" w:sz="0" w:space="0" w:color="auto"/>
          <w:tl2br w:val="none" w:sz="0" w:space="0" w:color="auto"/>
          <w:tr2bl w:val="none" w:sz="0" w:space="0" w:color="auto"/>
        </w:tcBorders>
      </w:tcPr>
    </w:tblStylePr>
    <w:tblStylePr w:type="nwCell">
      <w:rPr>
        <w:rFonts w:cs="ZWAdobeF"/>
      </w:rPr>
      <w:tblPr/>
      <w:tcPr>
        <w:tcBorders>
          <w:bottom w:val="none" w:sz="0" w:space="0" w:color="auto"/>
          <w:right w:val="none" w:sz="0" w:space="0" w:color="auto"/>
          <w:tl2br w:val="none" w:sz="0" w:space="0" w:color="auto"/>
          <w:tr2bl w:val="none" w:sz="0" w:space="0" w:color="auto"/>
        </w:tcBorders>
      </w:tcPr>
    </w:tblStylePr>
    <w:tblStylePr w:type="seCell">
      <w:rPr>
        <w:rFonts w:cs="ZWAdobeF"/>
      </w:rPr>
      <w:tblPr/>
      <w:tcPr>
        <w:tcBorders>
          <w:top w:val="none" w:sz="0" w:space="0" w:color="auto"/>
          <w:left w:val="none" w:sz="0" w:space="0" w:color="auto"/>
          <w:tl2br w:val="none" w:sz="0" w:space="0" w:color="auto"/>
          <w:tr2bl w:val="none" w:sz="0" w:space="0" w:color="auto"/>
        </w:tcBorders>
      </w:tcPr>
    </w:tblStylePr>
    <w:tblStylePr w:type="swCell">
      <w:rPr>
        <w:rFonts w:cs="ZWAdobeF"/>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rofil-Abschnitt">
    <w:name w:val="Profil-Abschnitt"/>
    <w:basedOn w:val="Standard"/>
    <w:next w:val="Standard"/>
    <w:pPr>
      <w:keepNext/>
      <w:keepLines/>
      <w:spacing w:before="360" w:after="80" w:line="240" w:lineRule="atLeast"/>
    </w:pPr>
    <w:rPr>
      <w:rFonts w:ascii="Times New Roman" w:hAnsi="Times New Roman"/>
      <w:b/>
      <w:w w:val="100"/>
      <w:sz w:val="24"/>
      <w:lang w:eastAsia="de-DE"/>
    </w:rPr>
  </w:style>
  <w:style w:type="paragraph" w:customStyle="1" w:styleId="StandardLZ">
    <w:name w:val="Standard LZ"/>
    <w:basedOn w:val="Standard"/>
    <w:pPr>
      <w:spacing w:after="240" w:line="240" w:lineRule="auto"/>
      <w:jc w:val="both"/>
    </w:pPr>
    <w:rPr>
      <w:rFonts w:ascii="Times New Roman" w:hAnsi="Times New Roman"/>
      <w:w w:val="100"/>
      <w:sz w:val="24"/>
      <w:lang w:eastAsia="de-DE"/>
    </w:rPr>
  </w:style>
  <w:style w:type="paragraph" w:customStyle="1" w:styleId="TabBul1big">
    <w:name w:val="Tab Bul1 big"/>
    <w:link w:val="TabBul1bigZchn"/>
    <w:qFormat/>
    <w:pPr>
      <w:numPr>
        <w:numId w:val="10"/>
      </w:numPr>
      <w:spacing w:before="40" w:after="40"/>
    </w:pPr>
    <w:rPr>
      <w:rFonts w:ascii="Arial" w:eastAsia="Times New Roman" w:hAnsi="Arial"/>
      <w:sz w:val="18"/>
      <w:szCs w:val="18"/>
      <w:lang w:eastAsia="en-US"/>
    </w:rPr>
  </w:style>
  <w:style w:type="character" w:customStyle="1" w:styleId="TabBul1bigZchn">
    <w:name w:val="Tab Bul1 big Zchn"/>
    <w:basedOn w:val="Absatz-Standardschriftart"/>
    <w:link w:val="TabBul1big"/>
    <w:rPr>
      <w:rFonts w:ascii="Arial" w:eastAsia="Times New Roman" w:hAnsi="Arial"/>
      <w:sz w:val="18"/>
      <w:szCs w:val="18"/>
      <w:lang w:eastAsia="en-US"/>
    </w:rPr>
  </w:style>
  <w:style w:type="paragraph" w:styleId="berarbeitung">
    <w:name w:val="Revision"/>
    <w:hidden/>
    <w:uiPriority w:val="99"/>
    <w:semiHidden/>
    <w:rPr>
      <w:rFonts w:eastAsia="Times New Roman"/>
      <w:w w:val="95"/>
      <w:lang w:eastAsia="zh-CN"/>
    </w:rPr>
  </w:style>
  <w:style w:type="paragraph" w:customStyle="1" w:styleId="LXBody">
    <w:name w:val="LX Body"/>
    <w:basedOn w:val="Standard"/>
    <w:link w:val="LXBodyZchn"/>
    <w:qFormat/>
    <w:pPr>
      <w:spacing w:after="240" w:line="300" w:lineRule="auto"/>
      <w:ind w:left="709"/>
      <w:jc w:val="both"/>
    </w:pPr>
    <w:rPr>
      <w:rFonts w:ascii="Arial" w:eastAsia="PT Serif Pro" w:hAnsi="Arial"/>
      <w:w w:val="100"/>
      <w:szCs w:val="22"/>
      <w:lang w:eastAsia="en-US"/>
    </w:rPr>
  </w:style>
  <w:style w:type="character" w:customStyle="1" w:styleId="LXBodyZchn">
    <w:name w:val="LX Body Zchn"/>
    <w:link w:val="LXBody"/>
    <w:rPr>
      <w:rFonts w:ascii="Arial" w:eastAsia="PT Serif Pro" w:hAnsi="Arial"/>
      <w:szCs w:val="22"/>
      <w:lang w:eastAsia="en-US"/>
    </w:rPr>
  </w:style>
  <w:style w:type="table" w:customStyle="1" w:styleId="Tabellenraster1">
    <w:name w:val="Tabellenraster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eader3">
    <w:name w:val="Annex Header 3"/>
    <w:basedOn w:val="Standard"/>
    <w:qFormat/>
    <w:pPr>
      <w:keepNext/>
      <w:numPr>
        <w:ilvl w:val="2"/>
        <w:numId w:val="12"/>
      </w:numPr>
      <w:spacing w:after="240" w:line="240" w:lineRule="auto"/>
      <w:jc w:val="both"/>
    </w:pPr>
    <w:rPr>
      <w:rFonts w:ascii="Arial" w:eastAsia="PT Serif Pro" w:hAnsi="Arial"/>
      <w:w w:val="100"/>
      <w:sz w:val="22"/>
      <w:szCs w:val="22"/>
      <w:lang w:val="en-US" w:eastAsia="en-US"/>
    </w:rPr>
  </w:style>
  <w:style w:type="paragraph" w:customStyle="1" w:styleId="AnnexHeader4">
    <w:name w:val="Annex Header 4"/>
    <w:basedOn w:val="AnnexHeader3"/>
    <w:qFormat/>
    <w:pPr>
      <w:numPr>
        <w:ilvl w:val="3"/>
      </w:numPr>
    </w:pPr>
  </w:style>
  <w:style w:type="paragraph" w:customStyle="1" w:styleId="AnnexHeader5">
    <w:name w:val="Annex Header 5"/>
    <w:basedOn w:val="Standard"/>
    <w:qFormat/>
    <w:pPr>
      <w:numPr>
        <w:ilvl w:val="4"/>
        <w:numId w:val="12"/>
      </w:numPr>
      <w:spacing w:after="240" w:line="240" w:lineRule="auto"/>
      <w:jc w:val="both"/>
    </w:pPr>
    <w:rPr>
      <w:rFonts w:ascii="Arial" w:eastAsia="PT Serif Pro" w:hAnsi="Arial"/>
      <w:b/>
      <w:w w:val="100"/>
      <w:sz w:val="22"/>
      <w:szCs w:val="22"/>
      <w:lang w:val="en-GB" w:eastAsia="de-DE"/>
    </w:rPr>
  </w:style>
  <w:style w:type="paragraph" w:customStyle="1" w:styleId="AnnexHeader6">
    <w:name w:val="Annex Header 6"/>
    <w:basedOn w:val="Standard"/>
    <w:qFormat/>
    <w:pPr>
      <w:numPr>
        <w:ilvl w:val="5"/>
        <w:numId w:val="12"/>
      </w:numPr>
      <w:spacing w:after="240" w:line="240" w:lineRule="auto"/>
      <w:jc w:val="both"/>
    </w:pPr>
    <w:rPr>
      <w:rFonts w:ascii="Arial" w:eastAsia="PT Serif Pro" w:hAnsi="Arial"/>
      <w:w w:val="100"/>
      <w:szCs w:val="22"/>
      <w:lang w:val="en-GB" w:eastAsia="en-US"/>
    </w:rPr>
  </w:style>
  <w:style w:type="paragraph" w:customStyle="1" w:styleId="AnnexHeader7">
    <w:name w:val="Annex Header 7"/>
    <w:basedOn w:val="Standard"/>
    <w:qFormat/>
    <w:pPr>
      <w:numPr>
        <w:ilvl w:val="6"/>
        <w:numId w:val="12"/>
      </w:numPr>
      <w:spacing w:after="240" w:line="240" w:lineRule="auto"/>
      <w:jc w:val="both"/>
    </w:pPr>
    <w:rPr>
      <w:rFonts w:ascii="Arial" w:eastAsia="PT Serif Pro" w:hAnsi="Arial"/>
      <w:w w:val="100"/>
      <w:szCs w:val="22"/>
      <w:lang w:val="en-GB" w:eastAsia="en-US"/>
    </w:rPr>
  </w:style>
  <w:style w:type="paragraph" w:customStyle="1" w:styleId="AnnexHeader8">
    <w:name w:val="Annex Header 8"/>
    <w:basedOn w:val="Standard"/>
    <w:link w:val="AnnexHeader8Zchn"/>
    <w:qFormat/>
    <w:pPr>
      <w:numPr>
        <w:ilvl w:val="7"/>
        <w:numId w:val="12"/>
      </w:numPr>
      <w:spacing w:after="240" w:line="240" w:lineRule="auto"/>
      <w:jc w:val="both"/>
    </w:pPr>
    <w:rPr>
      <w:rFonts w:ascii="Arial" w:eastAsia="PT Serif Pro" w:hAnsi="Arial"/>
      <w:w w:val="100"/>
      <w:szCs w:val="22"/>
      <w:lang w:val="en-US" w:eastAsia="en-US"/>
    </w:rPr>
  </w:style>
  <w:style w:type="character" w:customStyle="1" w:styleId="AnnexHeader8Zchn">
    <w:name w:val="Annex Header 8 Zchn"/>
    <w:link w:val="AnnexHeader8"/>
    <w:rPr>
      <w:rFonts w:ascii="Arial" w:eastAsia="PT Serif Pro" w:hAnsi="Arial"/>
      <w:szCs w:val="22"/>
      <w:lang w:val="en-US" w:eastAsia="en-US"/>
    </w:rPr>
  </w:style>
  <w:style w:type="paragraph" w:customStyle="1" w:styleId="AnnexHeader9">
    <w:name w:val="Annex Header 9"/>
    <w:basedOn w:val="Standard"/>
    <w:qFormat/>
    <w:pPr>
      <w:numPr>
        <w:ilvl w:val="8"/>
        <w:numId w:val="12"/>
      </w:numPr>
      <w:spacing w:after="240" w:line="240" w:lineRule="auto"/>
      <w:jc w:val="both"/>
    </w:pPr>
    <w:rPr>
      <w:rFonts w:ascii="Arial" w:eastAsia="PT Serif Pro" w:hAnsi="Arial"/>
      <w:w w:val="100"/>
      <w:szCs w:val="22"/>
      <w:lang w:val="en-GB" w:eastAsia="en-US"/>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FormularAusfllenBieterZchn">
    <w:name w:val="Formular_Ausfüllen_Bieter Zchn"/>
    <w:link w:val="FormularAusfllenBieter"/>
    <w:uiPriority w:val="99"/>
    <w:locked/>
    <w:rPr>
      <w:color w:val="0000FF"/>
      <w:sz w:val="18"/>
      <w:szCs w:val="18"/>
      <w:lang w:val="x-none" w:eastAsia="x-none"/>
    </w:rPr>
  </w:style>
  <w:style w:type="paragraph" w:customStyle="1" w:styleId="FormularAusfllenBieter">
    <w:name w:val="Formular_Ausfüllen_Bieter"/>
    <w:basedOn w:val="Standard"/>
    <w:link w:val="FormularAusfllenBieterZchn"/>
    <w:uiPriority w:val="99"/>
    <w:pPr>
      <w:spacing w:before="60" w:after="60" w:line="276" w:lineRule="auto"/>
      <w:ind w:right="113"/>
    </w:pPr>
    <w:rPr>
      <w:rFonts w:eastAsia="Lucida Sans Unicode"/>
      <w:color w:val="0000FF"/>
      <w:w w:val="100"/>
      <w:sz w:val="18"/>
      <w:szCs w:val="18"/>
      <w:lang w:val="x-none" w:eastAsia="x-none"/>
    </w:rPr>
  </w:style>
  <w:style w:type="character" w:customStyle="1" w:styleId="FormularLabelZchn">
    <w:name w:val="Formular_Label Zchn"/>
    <w:link w:val="FormularLabel"/>
    <w:uiPriority w:val="99"/>
    <w:locked/>
    <w:rPr>
      <w:rFonts w:ascii="Arial" w:hAnsi="Arial" w:cs="Arial"/>
      <w:b/>
      <w:bCs/>
      <w:color w:val="C00000"/>
      <w:sz w:val="14"/>
      <w:szCs w:val="14"/>
      <w:lang w:val="x-none" w:eastAsia="x-none"/>
    </w:rPr>
  </w:style>
  <w:style w:type="paragraph" w:customStyle="1" w:styleId="FormularLabel">
    <w:name w:val="Formular_Label"/>
    <w:basedOn w:val="Standard"/>
    <w:link w:val="FormularLabelZchn"/>
    <w:uiPriority w:val="99"/>
    <w:pPr>
      <w:spacing w:before="60" w:after="120" w:line="240" w:lineRule="auto"/>
    </w:pPr>
    <w:rPr>
      <w:rFonts w:ascii="Arial" w:eastAsia="Lucida Sans Unicode" w:hAnsi="Arial" w:cs="Arial"/>
      <w:b/>
      <w:bCs/>
      <w:color w:val="C00000"/>
      <w:w w:val="100"/>
      <w:sz w:val="14"/>
      <w:szCs w:val="14"/>
      <w:lang w:val="x-none" w:eastAsia="x-none"/>
    </w:rPr>
  </w:style>
  <w:style w:type="paragraph" w:customStyle="1" w:styleId="Formatvorlage2">
    <w:name w:val="Formatvorlage2"/>
    <w:basedOn w:val="Standard"/>
    <w:link w:val="Formatvorlage2Zchn"/>
    <w:qFormat/>
    <w:pPr>
      <w:spacing w:line="280" w:lineRule="atLeast"/>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w w:val="100"/>
      <w:sz w:val="24"/>
      <w:szCs w:val="24"/>
      <w:lang w:eastAsia="de-DE"/>
    </w:rPr>
  </w:style>
  <w:style w:type="character" w:customStyle="1" w:styleId="Formatvorlage2Zchn">
    <w:name w:val="Formatvorlage2 Zchn"/>
    <w:basedOn w:val="Absatz-Standardschriftart"/>
    <w:link w:val="Formatvorlage2"/>
    <w:rPr>
      <w:rFonts w:eastAsia="Times New Roman"/>
      <w:w w:val="95"/>
      <w:lang w:eastAsia="zh-CN"/>
    </w:rPr>
  </w:style>
  <w:style w:type="paragraph" w:customStyle="1" w:styleId="Formatvorlage3">
    <w:name w:val="Formatvorlage3"/>
    <w:basedOn w:val="Standard"/>
    <w:link w:val="Formatvorlage3Zchn"/>
    <w:qFormat/>
    <w:pPr>
      <w:spacing w:line="240" w:lineRule="atLeast"/>
    </w:pPr>
  </w:style>
  <w:style w:type="character" w:customStyle="1" w:styleId="Formatvorlage3Zchn">
    <w:name w:val="Formatvorlage3 Zchn"/>
    <w:basedOn w:val="Absatz-Standardschriftart"/>
    <w:link w:val="Formatvorlage3"/>
    <w:rPr>
      <w:rFonts w:eastAsia="Times New Roman"/>
      <w:w w:val="95"/>
      <w:lang w:eastAsia="zh-CN"/>
    </w:rPr>
  </w:style>
  <w:style w:type="paragraph" w:customStyle="1" w:styleId="LXHeading1">
    <w:name w:val="LX Heading 1"/>
    <w:basedOn w:val="Standard"/>
    <w:next w:val="LXHeading2"/>
    <w:qFormat/>
    <w:pPr>
      <w:keepNext/>
      <w:numPr>
        <w:numId w:val="16"/>
      </w:numPr>
      <w:spacing w:before="360" w:after="240" w:line="240" w:lineRule="auto"/>
      <w:jc w:val="both"/>
    </w:pPr>
    <w:rPr>
      <w:rFonts w:ascii="Arial" w:eastAsia="PT Serif Pro" w:hAnsi="Arial"/>
      <w:b/>
      <w:w w:val="100"/>
      <w:szCs w:val="22"/>
      <w:lang w:val="en-US" w:eastAsia="en-US"/>
    </w:rPr>
  </w:style>
  <w:style w:type="paragraph" w:customStyle="1" w:styleId="LXHeading2">
    <w:name w:val="LX Heading 2"/>
    <w:basedOn w:val="Standard"/>
    <w:qFormat/>
    <w:pPr>
      <w:keepNext/>
      <w:numPr>
        <w:ilvl w:val="1"/>
        <w:numId w:val="16"/>
      </w:numPr>
      <w:spacing w:after="240" w:line="240" w:lineRule="auto"/>
      <w:jc w:val="both"/>
    </w:pPr>
    <w:rPr>
      <w:rFonts w:ascii="Arial" w:eastAsia="PT Serif Pro" w:hAnsi="Arial"/>
      <w:w w:val="100"/>
      <w:sz w:val="22"/>
      <w:szCs w:val="22"/>
      <w:lang w:val="en-US" w:eastAsia="en-US"/>
    </w:rPr>
  </w:style>
  <w:style w:type="paragraph" w:customStyle="1" w:styleId="LXHeading3">
    <w:name w:val="LX Heading 3"/>
    <w:basedOn w:val="Standard"/>
    <w:link w:val="LXHeading3Zchn"/>
    <w:qFormat/>
    <w:pPr>
      <w:numPr>
        <w:ilvl w:val="2"/>
        <w:numId w:val="16"/>
      </w:numPr>
      <w:spacing w:after="240" w:line="240" w:lineRule="auto"/>
      <w:jc w:val="both"/>
    </w:pPr>
    <w:rPr>
      <w:rFonts w:ascii="Arial" w:eastAsia="PT Serif Pro" w:hAnsi="Arial"/>
      <w:b/>
      <w:w w:val="100"/>
      <w:sz w:val="22"/>
      <w:szCs w:val="22"/>
      <w:lang w:val="en-GB" w:eastAsia="de-DE"/>
    </w:rPr>
  </w:style>
  <w:style w:type="character" w:customStyle="1" w:styleId="LXHeading3Zchn">
    <w:name w:val="LX Heading 3 Zchn"/>
    <w:link w:val="LXHeading3"/>
    <w:rPr>
      <w:rFonts w:ascii="Arial" w:eastAsia="PT Serif Pro" w:hAnsi="Arial"/>
      <w:b/>
      <w:sz w:val="22"/>
      <w:szCs w:val="22"/>
      <w:lang w:val="en-GB"/>
    </w:rPr>
  </w:style>
  <w:style w:type="paragraph" w:customStyle="1" w:styleId="LXHeading4">
    <w:name w:val="LX Heading 4"/>
    <w:basedOn w:val="Standard"/>
    <w:qFormat/>
    <w:pPr>
      <w:numPr>
        <w:ilvl w:val="3"/>
        <w:numId w:val="16"/>
      </w:numPr>
      <w:spacing w:after="240" w:line="240" w:lineRule="auto"/>
      <w:jc w:val="both"/>
    </w:pPr>
    <w:rPr>
      <w:rFonts w:ascii="Arial" w:eastAsia="PT Serif Pro" w:hAnsi="Arial"/>
      <w:w w:val="100"/>
      <w:szCs w:val="22"/>
      <w:lang w:val="en-GB" w:eastAsia="en-US"/>
    </w:rPr>
  </w:style>
  <w:style w:type="paragraph" w:customStyle="1" w:styleId="LXHeading5">
    <w:name w:val="LX Heading 5"/>
    <w:basedOn w:val="Standard"/>
    <w:qFormat/>
    <w:pPr>
      <w:numPr>
        <w:ilvl w:val="4"/>
        <w:numId w:val="16"/>
      </w:numPr>
      <w:spacing w:after="240" w:line="240" w:lineRule="auto"/>
      <w:jc w:val="both"/>
    </w:pPr>
    <w:rPr>
      <w:rFonts w:ascii="Arial" w:eastAsia="PT Serif Pro" w:hAnsi="Arial"/>
      <w:w w:val="100"/>
      <w:szCs w:val="22"/>
      <w:lang w:val="en-GB" w:eastAsia="en-US"/>
    </w:rPr>
  </w:style>
  <w:style w:type="paragraph" w:customStyle="1" w:styleId="LXHeading6">
    <w:name w:val="LX Heading 6"/>
    <w:basedOn w:val="Standard"/>
    <w:qFormat/>
    <w:pPr>
      <w:numPr>
        <w:ilvl w:val="5"/>
        <w:numId w:val="16"/>
      </w:numPr>
      <w:spacing w:after="240" w:line="240" w:lineRule="auto"/>
      <w:jc w:val="both"/>
    </w:pPr>
    <w:rPr>
      <w:rFonts w:ascii="Arial" w:eastAsia="PT Serif Pro" w:hAnsi="Arial"/>
      <w:w w:val="100"/>
      <w:szCs w:val="22"/>
      <w:lang w:val="en-US" w:eastAsia="en-US"/>
    </w:rPr>
  </w:style>
  <w:style w:type="paragraph" w:customStyle="1" w:styleId="LXHeading7">
    <w:name w:val="LX Heading 7"/>
    <w:basedOn w:val="Standard"/>
    <w:qFormat/>
    <w:pPr>
      <w:numPr>
        <w:ilvl w:val="6"/>
        <w:numId w:val="16"/>
      </w:numPr>
      <w:spacing w:after="240" w:line="240" w:lineRule="auto"/>
      <w:jc w:val="both"/>
    </w:pPr>
    <w:rPr>
      <w:rFonts w:ascii="Arial" w:eastAsia="PT Serif Pro" w:hAnsi="Arial"/>
      <w:w w:val="100"/>
      <w:szCs w:val="22"/>
      <w:lang w:val="en-GB" w:eastAsia="en-US"/>
    </w:rPr>
  </w:style>
  <w:style w:type="paragraph" w:customStyle="1" w:styleId="LXHeading8">
    <w:name w:val="LX Heading 8"/>
    <w:basedOn w:val="Standard"/>
    <w:qFormat/>
    <w:pPr>
      <w:numPr>
        <w:ilvl w:val="7"/>
        <w:numId w:val="16"/>
      </w:numPr>
      <w:spacing w:after="240" w:line="240" w:lineRule="auto"/>
      <w:jc w:val="both"/>
    </w:pPr>
    <w:rPr>
      <w:rFonts w:ascii="Arial" w:eastAsia="PT Serif Pro" w:hAnsi="Arial"/>
      <w:w w:val="100"/>
      <w:szCs w:val="22"/>
      <w:lang w:val="en-GB" w:eastAsia="en-US"/>
    </w:rPr>
  </w:style>
  <w:style w:type="paragraph" w:customStyle="1" w:styleId="LXHeading9">
    <w:name w:val="LX Heading 9"/>
    <w:basedOn w:val="Standard"/>
    <w:qFormat/>
    <w:pPr>
      <w:numPr>
        <w:ilvl w:val="8"/>
        <w:numId w:val="16"/>
      </w:numPr>
      <w:spacing w:after="240" w:line="240" w:lineRule="auto"/>
      <w:jc w:val="both"/>
    </w:pPr>
    <w:rPr>
      <w:rFonts w:ascii="Arial" w:eastAsia="PT Serif Pro" w:hAnsi="Arial"/>
      <w:w w:val="100"/>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table" w:customStyle="1" w:styleId="Tabellenraster2">
    <w:name w:val="Tabellenraster2"/>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3288">
      <w:bodyDiv w:val="1"/>
      <w:marLeft w:val="0"/>
      <w:marRight w:val="0"/>
      <w:marTop w:val="0"/>
      <w:marBottom w:val="0"/>
      <w:divBdr>
        <w:top w:val="none" w:sz="0" w:space="0" w:color="auto"/>
        <w:left w:val="none" w:sz="0" w:space="0" w:color="auto"/>
        <w:bottom w:val="none" w:sz="0" w:space="0" w:color="auto"/>
        <w:right w:val="none" w:sz="0" w:space="0" w:color="auto"/>
      </w:divBdr>
    </w:div>
    <w:div w:id="48386432">
      <w:bodyDiv w:val="1"/>
      <w:marLeft w:val="0"/>
      <w:marRight w:val="0"/>
      <w:marTop w:val="0"/>
      <w:marBottom w:val="0"/>
      <w:divBdr>
        <w:top w:val="none" w:sz="0" w:space="0" w:color="auto"/>
        <w:left w:val="none" w:sz="0" w:space="0" w:color="auto"/>
        <w:bottom w:val="none" w:sz="0" w:space="0" w:color="auto"/>
        <w:right w:val="none" w:sz="0" w:space="0" w:color="auto"/>
      </w:divBdr>
    </w:div>
    <w:div w:id="71586430">
      <w:bodyDiv w:val="1"/>
      <w:marLeft w:val="0"/>
      <w:marRight w:val="0"/>
      <w:marTop w:val="0"/>
      <w:marBottom w:val="0"/>
      <w:divBdr>
        <w:top w:val="none" w:sz="0" w:space="0" w:color="auto"/>
        <w:left w:val="none" w:sz="0" w:space="0" w:color="auto"/>
        <w:bottom w:val="none" w:sz="0" w:space="0" w:color="auto"/>
        <w:right w:val="none" w:sz="0" w:space="0" w:color="auto"/>
      </w:divBdr>
    </w:div>
    <w:div w:id="127935776">
      <w:bodyDiv w:val="1"/>
      <w:marLeft w:val="0"/>
      <w:marRight w:val="0"/>
      <w:marTop w:val="0"/>
      <w:marBottom w:val="0"/>
      <w:divBdr>
        <w:top w:val="none" w:sz="0" w:space="0" w:color="auto"/>
        <w:left w:val="none" w:sz="0" w:space="0" w:color="auto"/>
        <w:bottom w:val="none" w:sz="0" w:space="0" w:color="auto"/>
        <w:right w:val="none" w:sz="0" w:space="0" w:color="auto"/>
      </w:divBdr>
    </w:div>
    <w:div w:id="301350250">
      <w:bodyDiv w:val="1"/>
      <w:marLeft w:val="0"/>
      <w:marRight w:val="0"/>
      <w:marTop w:val="0"/>
      <w:marBottom w:val="0"/>
      <w:divBdr>
        <w:top w:val="none" w:sz="0" w:space="0" w:color="auto"/>
        <w:left w:val="none" w:sz="0" w:space="0" w:color="auto"/>
        <w:bottom w:val="none" w:sz="0" w:space="0" w:color="auto"/>
        <w:right w:val="none" w:sz="0" w:space="0" w:color="auto"/>
      </w:divBdr>
    </w:div>
    <w:div w:id="456997517">
      <w:bodyDiv w:val="1"/>
      <w:marLeft w:val="0"/>
      <w:marRight w:val="0"/>
      <w:marTop w:val="0"/>
      <w:marBottom w:val="0"/>
      <w:divBdr>
        <w:top w:val="none" w:sz="0" w:space="0" w:color="auto"/>
        <w:left w:val="none" w:sz="0" w:space="0" w:color="auto"/>
        <w:bottom w:val="none" w:sz="0" w:space="0" w:color="auto"/>
        <w:right w:val="none" w:sz="0" w:space="0" w:color="auto"/>
      </w:divBdr>
    </w:div>
    <w:div w:id="516890022">
      <w:bodyDiv w:val="1"/>
      <w:marLeft w:val="0"/>
      <w:marRight w:val="0"/>
      <w:marTop w:val="0"/>
      <w:marBottom w:val="0"/>
      <w:divBdr>
        <w:top w:val="none" w:sz="0" w:space="0" w:color="auto"/>
        <w:left w:val="none" w:sz="0" w:space="0" w:color="auto"/>
        <w:bottom w:val="none" w:sz="0" w:space="0" w:color="auto"/>
        <w:right w:val="none" w:sz="0" w:space="0" w:color="auto"/>
      </w:divBdr>
    </w:div>
    <w:div w:id="543293996">
      <w:bodyDiv w:val="1"/>
      <w:marLeft w:val="0"/>
      <w:marRight w:val="0"/>
      <w:marTop w:val="0"/>
      <w:marBottom w:val="0"/>
      <w:divBdr>
        <w:top w:val="none" w:sz="0" w:space="0" w:color="auto"/>
        <w:left w:val="none" w:sz="0" w:space="0" w:color="auto"/>
        <w:bottom w:val="none" w:sz="0" w:space="0" w:color="auto"/>
        <w:right w:val="none" w:sz="0" w:space="0" w:color="auto"/>
      </w:divBdr>
    </w:div>
    <w:div w:id="608122522">
      <w:bodyDiv w:val="1"/>
      <w:marLeft w:val="0"/>
      <w:marRight w:val="0"/>
      <w:marTop w:val="0"/>
      <w:marBottom w:val="0"/>
      <w:divBdr>
        <w:top w:val="none" w:sz="0" w:space="0" w:color="auto"/>
        <w:left w:val="none" w:sz="0" w:space="0" w:color="auto"/>
        <w:bottom w:val="none" w:sz="0" w:space="0" w:color="auto"/>
        <w:right w:val="none" w:sz="0" w:space="0" w:color="auto"/>
      </w:divBdr>
    </w:div>
    <w:div w:id="608775633">
      <w:bodyDiv w:val="1"/>
      <w:marLeft w:val="0"/>
      <w:marRight w:val="0"/>
      <w:marTop w:val="0"/>
      <w:marBottom w:val="0"/>
      <w:divBdr>
        <w:top w:val="none" w:sz="0" w:space="0" w:color="auto"/>
        <w:left w:val="none" w:sz="0" w:space="0" w:color="auto"/>
        <w:bottom w:val="none" w:sz="0" w:space="0" w:color="auto"/>
        <w:right w:val="none" w:sz="0" w:space="0" w:color="auto"/>
      </w:divBdr>
    </w:div>
    <w:div w:id="654184546">
      <w:bodyDiv w:val="1"/>
      <w:marLeft w:val="0"/>
      <w:marRight w:val="0"/>
      <w:marTop w:val="0"/>
      <w:marBottom w:val="0"/>
      <w:divBdr>
        <w:top w:val="none" w:sz="0" w:space="0" w:color="auto"/>
        <w:left w:val="none" w:sz="0" w:space="0" w:color="auto"/>
        <w:bottom w:val="none" w:sz="0" w:space="0" w:color="auto"/>
        <w:right w:val="none" w:sz="0" w:space="0" w:color="auto"/>
      </w:divBdr>
    </w:div>
    <w:div w:id="689843349">
      <w:bodyDiv w:val="1"/>
      <w:marLeft w:val="0"/>
      <w:marRight w:val="0"/>
      <w:marTop w:val="0"/>
      <w:marBottom w:val="0"/>
      <w:divBdr>
        <w:top w:val="none" w:sz="0" w:space="0" w:color="auto"/>
        <w:left w:val="none" w:sz="0" w:space="0" w:color="auto"/>
        <w:bottom w:val="none" w:sz="0" w:space="0" w:color="auto"/>
        <w:right w:val="none" w:sz="0" w:space="0" w:color="auto"/>
      </w:divBdr>
    </w:div>
    <w:div w:id="701512015">
      <w:bodyDiv w:val="1"/>
      <w:marLeft w:val="0"/>
      <w:marRight w:val="0"/>
      <w:marTop w:val="0"/>
      <w:marBottom w:val="0"/>
      <w:divBdr>
        <w:top w:val="none" w:sz="0" w:space="0" w:color="auto"/>
        <w:left w:val="none" w:sz="0" w:space="0" w:color="auto"/>
        <w:bottom w:val="none" w:sz="0" w:space="0" w:color="auto"/>
        <w:right w:val="none" w:sz="0" w:space="0" w:color="auto"/>
      </w:divBdr>
    </w:div>
    <w:div w:id="707727644">
      <w:bodyDiv w:val="1"/>
      <w:marLeft w:val="0"/>
      <w:marRight w:val="0"/>
      <w:marTop w:val="0"/>
      <w:marBottom w:val="0"/>
      <w:divBdr>
        <w:top w:val="none" w:sz="0" w:space="0" w:color="auto"/>
        <w:left w:val="none" w:sz="0" w:space="0" w:color="auto"/>
        <w:bottom w:val="none" w:sz="0" w:space="0" w:color="auto"/>
        <w:right w:val="none" w:sz="0" w:space="0" w:color="auto"/>
      </w:divBdr>
    </w:div>
    <w:div w:id="713428992">
      <w:bodyDiv w:val="1"/>
      <w:marLeft w:val="0"/>
      <w:marRight w:val="0"/>
      <w:marTop w:val="0"/>
      <w:marBottom w:val="0"/>
      <w:divBdr>
        <w:top w:val="none" w:sz="0" w:space="0" w:color="auto"/>
        <w:left w:val="none" w:sz="0" w:space="0" w:color="auto"/>
        <w:bottom w:val="none" w:sz="0" w:space="0" w:color="auto"/>
        <w:right w:val="none" w:sz="0" w:space="0" w:color="auto"/>
      </w:divBdr>
    </w:div>
    <w:div w:id="736976674">
      <w:bodyDiv w:val="1"/>
      <w:marLeft w:val="0"/>
      <w:marRight w:val="0"/>
      <w:marTop w:val="0"/>
      <w:marBottom w:val="0"/>
      <w:divBdr>
        <w:top w:val="none" w:sz="0" w:space="0" w:color="auto"/>
        <w:left w:val="none" w:sz="0" w:space="0" w:color="auto"/>
        <w:bottom w:val="none" w:sz="0" w:space="0" w:color="auto"/>
        <w:right w:val="none" w:sz="0" w:space="0" w:color="auto"/>
      </w:divBdr>
    </w:div>
    <w:div w:id="773592264">
      <w:bodyDiv w:val="1"/>
      <w:marLeft w:val="0"/>
      <w:marRight w:val="0"/>
      <w:marTop w:val="0"/>
      <w:marBottom w:val="0"/>
      <w:divBdr>
        <w:top w:val="none" w:sz="0" w:space="0" w:color="auto"/>
        <w:left w:val="none" w:sz="0" w:space="0" w:color="auto"/>
        <w:bottom w:val="none" w:sz="0" w:space="0" w:color="auto"/>
        <w:right w:val="none" w:sz="0" w:space="0" w:color="auto"/>
      </w:divBdr>
    </w:div>
    <w:div w:id="911542537">
      <w:bodyDiv w:val="1"/>
      <w:marLeft w:val="0"/>
      <w:marRight w:val="0"/>
      <w:marTop w:val="0"/>
      <w:marBottom w:val="0"/>
      <w:divBdr>
        <w:top w:val="none" w:sz="0" w:space="0" w:color="auto"/>
        <w:left w:val="none" w:sz="0" w:space="0" w:color="auto"/>
        <w:bottom w:val="none" w:sz="0" w:space="0" w:color="auto"/>
        <w:right w:val="none" w:sz="0" w:space="0" w:color="auto"/>
      </w:divBdr>
    </w:div>
    <w:div w:id="924800322">
      <w:bodyDiv w:val="1"/>
      <w:marLeft w:val="0"/>
      <w:marRight w:val="0"/>
      <w:marTop w:val="0"/>
      <w:marBottom w:val="0"/>
      <w:divBdr>
        <w:top w:val="none" w:sz="0" w:space="0" w:color="auto"/>
        <w:left w:val="none" w:sz="0" w:space="0" w:color="auto"/>
        <w:bottom w:val="none" w:sz="0" w:space="0" w:color="auto"/>
        <w:right w:val="none" w:sz="0" w:space="0" w:color="auto"/>
      </w:divBdr>
    </w:div>
    <w:div w:id="943073375">
      <w:bodyDiv w:val="1"/>
      <w:marLeft w:val="0"/>
      <w:marRight w:val="0"/>
      <w:marTop w:val="0"/>
      <w:marBottom w:val="0"/>
      <w:divBdr>
        <w:top w:val="none" w:sz="0" w:space="0" w:color="auto"/>
        <w:left w:val="none" w:sz="0" w:space="0" w:color="auto"/>
        <w:bottom w:val="none" w:sz="0" w:space="0" w:color="auto"/>
        <w:right w:val="none" w:sz="0" w:space="0" w:color="auto"/>
      </w:divBdr>
    </w:div>
    <w:div w:id="995953570">
      <w:bodyDiv w:val="1"/>
      <w:marLeft w:val="0"/>
      <w:marRight w:val="0"/>
      <w:marTop w:val="0"/>
      <w:marBottom w:val="0"/>
      <w:divBdr>
        <w:top w:val="none" w:sz="0" w:space="0" w:color="auto"/>
        <w:left w:val="none" w:sz="0" w:space="0" w:color="auto"/>
        <w:bottom w:val="none" w:sz="0" w:space="0" w:color="auto"/>
        <w:right w:val="none" w:sz="0" w:space="0" w:color="auto"/>
      </w:divBdr>
    </w:div>
    <w:div w:id="1079402794">
      <w:bodyDiv w:val="1"/>
      <w:marLeft w:val="0"/>
      <w:marRight w:val="0"/>
      <w:marTop w:val="0"/>
      <w:marBottom w:val="0"/>
      <w:divBdr>
        <w:top w:val="none" w:sz="0" w:space="0" w:color="auto"/>
        <w:left w:val="none" w:sz="0" w:space="0" w:color="auto"/>
        <w:bottom w:val="none" w:sz="0" w:space="0" w:color="auto"/>
        <w:right w:val="none" w:sz="0" w:space="0" w:color="auto"/>
      </w:divBdr>
      <w:divsChild>
        <w:div w:id="798839215">
          <w:marLeft w:val="0"/>
          <w:marRight w:val="0"/>
          <w:marTop w:val="0"/>
          <w:marBottom w:val="0"/>
          <w:divBdr>
            <w:top w:val="none" w:sz="0" w:space="0" w:color="auto"/>
            <w:left w:val="none" w:sz="0" w:space="0" w:color="auto"/>
            <w:bottom w:val="none" w:sz="0" w:space="0" w:color="auto"/>
            <w:right w:val="none" w:sz="0" w:space="0" w:color="auto"/>
          </w:divBdr>
          <w:divsChild>
            <w:div w:id="1774085405">
              <w:marLeft w:val="0"/>
              <w:marRight w:val="0"/>
              <w:marTop w:val="0"/>
              <w:marBottom w:val="0"/>
              <w:divBdr>
                <w:top w:val="none" w:sz="0" w:space="0" w:color="auto"/>
                <w:left w:val="none" w:sz="0" w:space="0" w:color="auto"/>
                <w:bottom w:val="none" w:sz="0" w:space="0" w:color="auto"/>
                <w:right w:val="none" w:sz="0" w:space="0" w:color="auto"/>
              </w:divBdr>
              <w:divsChild>
                <w:div w:id="351764285">
                  <w:marLeft w:val="0"/>
                  <w:marRight w:val="0"/>
                  <w:marTop w:val="0"/>
                  <w:marBottom w:val="0"/>
                  <w:divBdr>
                    <w:top w:val="none" w:sz="0" w:space="0" w:color="auto"/>
                    <w:left w:val="none" w:sz="0" w:space="0" w:color="auto"/>
                    <w:bottom w:val="none" w:sz="0" w:space="0" w:color="auto"/>
                    <w:right w:val="none" w:sz="0" w:space="0" w:color="auto"/>
                  </w:divBdr>
                  <w:divsChild>
                    <w:div w:id="11377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365083">
      <w:bodyDiv w:val="1"/>
      <w:marLeft w:val="0"/>
      <w:marRight w:val="0"/>
      <w:marTop w:val="0"/>
      <w:marBottom w:val="0"/>
      <w:divBdr>
        <w:top w:val="none" w:sz="0" w:space="0" w:color="auto"/>
        <w:left w:val="none" w:sz="0" w:space="0" w:color="auto"/>
        <w:bottom w:val="none" w:sz="0" w:space="0" w:color="auto"/>
        <w:right w:val="none" w:sz="0" w:space="0" w:color="auto"/>
      </w:divBdr>
    </w:div>
    <w:div w:id="1197616693">
      <w:bodyDiv w:val="1"/>
      <w:marLeft w:val="0"/>
      <w:marRight w:val="0"/>
      <w:marTop w:val="0"/>
      <w:marBottom w:val="0"/>
      <w:divBdr>
        <w:top w:val="none" w:sz="0" w:space="0" w:color="auto"/>
        <w:left w:val="none" w:sz="0" w:space="0" w:color="auto"/>
        <w:bottom w:val="none" w:sz="0" w:space="0" w:color="auto"/>
        <w:right w:val="none" w:sz="0" w:space="0" w:color="auto"/>
      </w:divBdr>
    </w:div>
    <w:div w:id="1214849528">
      <w:bodyDiv w:val="1"/>
      <w:marLeft w:val="0"/>
      <w:marRight w:val="0"/>
      <w:marTop w:val="0"/>
      <w:marBottom w:val="0"/>
      <w:divBdr>
        <w:top w:val="none" w:sz="0" w:space="0" w:color="auto"/>
        <w:left w:val="none" w:sz="0" w:space="0" w:color="auto"/>
        <w:bottom w:val="none" w:sz="0" w:space="0" w:color="auto"/>
        <w:right w:val="none" w:sz="0" w:space="0" w:color="auto"/>
      </w:divBdr>
    </w:div>
    <w:div w:id="1272199371">
      <w:bodyDiv w:val="1"/>
      <w:marLeft w:val="0"/>
      <w:marRight w:val="0"/>
      <w:marTop w:val="0"/>
      <w:marBottom w:val="0"/>
      <w:divBdr>
        <w:top w:val="none" w:sz="0" w:space="0" w:color="auto"/>
        <w:left w:val="none" w:sz="0" w:space="0" w:color="auto"/>
        <w:bottom w:val="none" w:sz="0" w:space="0" w:color="auto"/>
        <w:right w:val="none" w:sz="0" w:space="0" w:color="auto"/>
      </w:divBdr>
    </w:div>
    <w:div w:id="1296838730">
      <w:bodyDiv w:val="1"/>
      <w:marLeft w:val="0"/>
      <w:marRight w:val="0"/>
      <w:marTop w:val="0"/>
      <w:marBottom w:val="0"/>
      <w:divBdr>
        <w:top w:val="none" w:sz="0" w:space="0" w:color="auto"/>
        <w:left w:val="none" w:sz="0" w:space="0" w:color="auto"/>
        <w:bottom w:val="none" w:sz="0" w:space="0" w:color="auto"/>
        <w:right w:val="none" w:sz="0" w:space="0" w:color="auto"/>
      </w:divBdr>
    </w:div>
    <w:div w:id="1375888068">
      <w:bodyDiv w:val="1"/>
      <w:marLeft w:val="0"/>
      <w:marRight w:val="0"/>
      <w:marTop w:val="0"/>
      <w:marBottom w:val="0"/>
      <w:divBdr>
        <w:top w:val="none" w:sz="0" w:space="0" w:color="auto"/>
        <w:left w:val="none" w:sz="0" w:space="0" w:color="auto"/>
        <w:bottom w:val="none" w:sz="0" w:space="0" w:color="auto"/>
        <w:right w:val="none" w:sz="0" w:space="0" w:color="auto"/>
      </w:divBdr>
    </w:div>
    <w:div w:id="1465930606">
      <w:bodyDiv w:val="1"/>
      <w:marLeft w:val="0"/>
      <w:marRight w:val="0"/>
      <w:marTop w:val="0"/>
      <w:marBottom w:val="0"/>
      <w:divBdr>
        <w:top w:val="none" w:sz="0" w:space="0" w:color="auto"/>
        <w:left w:val="none" w:sz="0" w:space="0" w:color="auto"/>
        <w:bottom w:val="none" w:sz="0" w:space="0" w:color="auto"/>
        <w:right w:val="none" w:sz="0" w:space="0" w:color="auto"/>
      </w:divBdr>
    </w:div>
    <w:div w:id="1654749615">
      <w:bodyDiv w:val="1"/>
      <w:marLeft w:val="0"/>
      <w:marRight w:val="0"/>
      <w:marTop w:val="0"/>
      <w:marBottom w:val="0"/>
      <w:divBdr>
        <w:top w:val="none" w:sz="0" w:space="0" w:color="auto"/>
        <w:left w:val="none" w:sz="0" w:space="0" w:color="auto"/>
        <w:bottom w:val="none" w:sz="0" w:space="0" w:color="auto"/>
        <w:right w:val="none" w:sz="0" w:space="0" w:color="auto"/>
      </w:divBdr>
    </w:div>
    <w:div w:id="1765229009">
      <w:bodyDiv w:val="1"/>
      <w:marLeft w:val="0"/>
      <w:marRight w:val="0"/>
      <w:marTop w:val="0"/>
      <w:marBottom w:val="0"/>
      <w:divBdr>
        <w:top w:val="none" w:sz="0" w:space="0" w:color="auto"/>
        <w:left w:val="none" w:sz="0" w:space="0" w:color="auto"/>
        <w:bottom w:val="none" w:sz="0" w:space="0" w:color="auto"/>
        <w:right w:val="none" w:sz="0" w:space="0" w:color="auto"/>
      </w:divBdr>
    </w:div>
    <w:div w:id="1810783178">
      <w:bodyDiv w:val="1"/>
      <w:marLeft w:val="0"/>
      <w:marRight w:val="0"/>
      <w:marTop w:val="0"/>
      <w:marBottom w:val="0"/>
      <w:divBdr>
        <w:top w:val="none" w:sz="0" w:space="0" w:color="auto"/>
        <w:left w:val="none" w:sz="0" w:space="0" w:color="auto"/>
        <w:bottom w:val="none" w:sz="0" w:space="0" w:color="auto"/>
        <w:right w:val="none" w:sz="0" w:space="0" w:color="auto"/>
      </w:divBdr>
    </w:div>
    <w:div w:id="1815565002">
      <w:bodyDiv w:val="1"/>
      <w:marLeft w:val="0"/>
      <w:marRight w:val="0"/>
      <w:marTop w:val="0"/>
      <w:marBottom w:val="0"/>
      <w:divBdr>
        <w:top w:val="none" w:sz="0" w:space="0" w:color="auto"/>
        <w:left w:val="none" w:sz="0" w:space="0" w:color="auto"/>
        <w:bottom w:val="none" w:sz="0" w:space="0" w:color="auto"/>
        <w:right w:val="none" w:sz="0" w:space="0" w:color="auto"/>
      </w:divBdr>
    </w:div>
    <w:div w:id="1841891147">
      <w:bodyDiv w:val="1"/>
      <w:marLeft w:val="0"/>
      <w:marRight w:val="0"/>
      <w:marTop w:val="0"/>
      <w:marBottom w:val="0"/>
      <w:divBdr>
        <w:top w:val="none" w:sz="0" w:space="0" w:color="auto"/>
        <w:left w:val="none" w:sz="0" w:space="0" w:color="auto"/>
        <w:bottom w:val="none" w:sz="0" w:space="0" w:color="auto"/>
        <w:right w:val="none" w:sz="0" w:space="0" w:color="auto"/>
      </w:divBdr>
    </w:div>
    <w:div w:id="1893147990">
      <w:bodyDiv w:val="1"/>
      <w:marLeft w:val="0"/>
      <w:marRight w:val="0"/>
      <w:marTop w:val="0"/>
      <w:marBottom w:val="0"/>
      <w:divBdr>
        <w:top w:val="none" w:sz="0" w:space="0" w:color="auto"/>
        <w:left w:val="none" w:sz="0" w:space="0" w:color="auto"/>
        <w:bottom w:val="none" w:sz="0" w:space="0" w:color="auto"/>
        <w:right w:val="none" w:sz="0" w:space="0" w:color="auto"/>
      </w:divBdr>
    </w:div>
    <w:div w:id="2068869057">
      <w:bodyDiv w:val="1"/>
      <w:marLeft w:val="0"/>
      <w:marRight w:val="0"/>
      <w:marTop w:val="0"/>
      <w:marBottom w:val="0"/>
      <w:divBdr>
        <w:top w:val="none" w:sz="0" w:space="0" w:color="auto"/>
        <w:left w:val="none" w:sz="0" w:space="0" w:color="auto"/>
        <w:bottom w:val="none" w:sz="0" w:space="0" w:color="auto"/>
        <w:right w:val="none" w:sz="0" w:space="0" w:color="auto"/>
      </w:divBdr>
    </w:div>
    <w:div w:id="21137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8F299-5A09-401A-84C8-50CA2CDC3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6621</Words>
  <Characters>41715</Characters>
  <Application>Microsoft Office Word</Application>
  <DocSecurity>0</DocSecurity>
  <Lines>347</Lines>
  <Paragraphs>96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2026-04-29T19:40:00Z</dcterms:created>
  <dcterms:modified xsi:type="dcterms:W3CDTF">2026-04-29T20:37:00Z</dcterms:modified>
</cp:coreProperties>
</file>